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35" w:rsidRDefault="00C93DC5" w:rsidP="00715C24">
      <w:pPr>
        <w:spacing w:after="0" w:line="240" w:lineRule="auto"/>
        <w:ind w:left="1417"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93DC5" w:rsidRDefault="00C93DC5" w:rsidP="00715C24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C93DC5" w:rsidRDefault="00C93DC5" w:rsidP="00715C24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 Новосибирской</w:t>
      </w:r>
      <w:r w:rsidR="00715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93DC5" w:rsidRDefault="00C93DC5" w:rsidP="00715C24">
      <w:pPr>
        <w:spacing w:after="0" w:line="240" w:lineRule="auto"/>
        <w:ind w:left="581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C93DC5" w:rsidRDefault="00C93DC5" w:rsidP="00C93D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3DC5" w:rsidRDefault="00C93DC5" w:rsidP="00C93D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DC5" w:rsidRPr="00210CDA" w:rsidRDefault="00C93DC5" w:rsidP="00C93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D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93DC5" w:rsidRPr="00210CDA" w:rsidRDefault="00C93DC5" w:rsidP="00C93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DA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обобщению и анализу правоприменительной практики контрольно-надзорной деятельности министерства здравоохранения Новосибирской области в сфере охраны здоровья граждан </w:t>
      </w:r>
    </w:p>
    <w:p w:rsidR="00C93DC5" w:rsidRDefault="00C93DC5" w:rsidP="00C93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DA">
        <w:rPr>
          <w:rFonts w:ascii="Times New Roman" w:hAnsi="Times New Roman" w:cs="Times New Roman"/>
          <w:b/>
          <w:sz w:val="28"/>
          <w:szCs w:val="28"/>
        </w:rPr>
        <w:t>(в части переданных полномочий по лицензированию)</w:t>
      </w:r>
    </w:p>
    <w:p w:rsidR="00210CDA" w:rsidRDefault="00210CDA" w:rsidP="00C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F4" w:rsidRDefault="00B739F4" w:rsidP="00C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85"/>
        <w:gridCol w:w="351"/>
        <w:gridCol w:w="6095"/>
      </w:tblGrid>
      <w:tr w:rsidR="00B739F4" w:rsidTr="00D05215">
        <w:trPr>
          <w:trHeight w:val="4843"/>
        </w:trPr>
        <w:tc>
          <w:tcPr>
            <w:tcW w:w="3585" w:type="dxa"/>
          </w:tcPr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Павлович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Помогайбо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Викторович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Пучкова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Слугина</w:t>
            </w:r>
            <w:proofErr w:type="spellEnd"/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51" w:type="dxa"/>
          </w:tcPr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AB3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Новосибирской области, председатель Рабочей группы;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B0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лицензирования медицинской и фармацевтической деятельности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39F4" w:rsidRDefault="00B739F4" w:rsidP="00B0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отдела правового обеспечения;</w:t>
            </w: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210C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B0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лицензирования медицинской и фармацевтической деятельности;</w:t>
            </w:r>
          </w:p>
          <w:p w:rsidR="00B739F4" w:rsidRDefault="00B739F4" w:rsidP="00B0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9F4" w:rsidRDefault="00B739F4" w:rsidP="00B00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правового обеспечения</w:t>
            </w:r>
          </w:p>
        </w:tc>
      </w:tr>
    </w:tbl>
    <w:p w:rsidR="00210CDA" w:rsidRPr="00210CDA" w:rsidRDefault="00210CDA" w:rsidP="0021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CDA" w:rsidRPr="00210CDA" w:rsidSect="00C93DC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C5"/>
    <w:rsid w:val="00210CDA"/>
    <w:rsid w:val="006C7E35"/>
    <w:rsid w:val="00715C24"/>
    <w:rsid w:val="00AB3121"/>
    <w:rsid w:val="00B00B6F"/>
    <w:rsid w:val="00B739F4"/>
    <w:rsid w:val="00C93DC5"/>
    <w:rsid w:val="00D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Татьяна Васильевна</dc:creator>
  <cp:lastModifiedBy>Слугина Татьяна Васильевна</cp:lastModifiedBy>
  <cp:revision>6</cp:revision>
  <cp:lastPrinted>2016-12-22T11:11:00Z</cp:lastPrinted>
  <dcterms:created xsi:type="dcterms:W3CDTF">2016-12-21T10:22:00Z</dcterms:created>
  <dcterms:modified xsi:type="dcterms:W3CDTF">2016-12-22T11:11:00Z</dcterms:modified>
</cp:coreProperties>
</file>