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15" w:rsidRDefault="00E16215" w:rsidP="00CE1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B7CD8">
        <w:rPr>
          <w:rFonts w:ascii="Times New Roman" w:hAnsi="Times New Roman" w:cs="Times New Roman"/>
          <w:b/>
          <w:sz w:val="28"/>
        </w:rPr>
        <w:t>Перечень документов,</w:t>
      </w:r>
      <w:r w:rsidR="00CE1FCC">
        <w:rPr>
          <w:rFonts w:ascii="Times New Roman" w:hAnsi="Times New Roman" w:cs="Times New Roman"/>
          <w:b/>
          <w:sz w:val="28"/>
        </w:rPr>
        <w:t xml:space="preserve"> </w:t>
      </w:r>
      <w:r w:rsidRPr="002B7CD8">
        <w:rPr>
          <w:rFonts w:ascii="Times New Roman" w:hAnsi="Times New Roman" w:cs="Times New Roman"/>
          <w:b/>
          <w:sz w:val="28"/>
        </w:rPr>
        <w:t>предусмотренных пунктом 20 приказа Министерства здравоохранения Российской Федерации от 23.04.2013 № 240н</w:t>
      </w:r>
      <w:r w:rsidR="00CE1FCC">
        <w:rPr>
          <w:rFonts w:ascii="Times New Roman" w:hAnsi="Times New Roman" w:cs="Times New Roman"/>
          <w:b/>
          <w:sz w:val="28"/>
        </w:rPr>
        <w:t xml:space="preserve"> «О порядке и сроках прохождения медицинскими работниками и фармацевтическими работниками аттестации для получения квалификационной категории»:</w:t>
      </w:r>
    </w:p>
    <w:p w:rsidR="00CE1FCC" w:rsidRPr="00CE1FCC" w:rsidRDefault="00CE1FCC" w:rsidP="00CE1FC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E1FCC" w:rsidRDefault="00E16215" w:rsidP="00CE1FCC">
      <w:pPr>
        <w:pStyle w:val="ConsPlusNormal"/>
        <w:tabs>
          <w:tab w:val="left" w:pos="1134"/>
        </w:tabs>
        <w:ind w:firstLine="709"/>
        <w:jc w:val="both"/>
      </w:pPr>
      <w:r>
        <w:t>1)</w:t>
      </w:r>
      <w:r w:rsidR="00CE1FCC">
        <w:tab/>
        <w:t>заявление на имя председателя аттестационной комиссии, в котором указывается фамилия, имя, отчество (при наличии) специалиста, квалификационная категория, на которую он претендует, наличие или отсутствие ранее присвоенной квалификационной категории, дата ее присвоения, согласие на получение и обработку персональных данных с целью оценки квалификации, личная подпись специалиста и дата;</w:t>
      </w:r>
    </w:p>
    <w:p w:rsidR="00CE1FCC" w:rsidRDefault="00E16215" w:rsidP="00CE1FCC">
      <w:pPr>
        <w:pStyle w:val="ConsPlusNormal"/>
        <w:tabs>
          <w:tab w:val="left" w:pos="1134"/>
        </w:tabs>
        <w:spacing w:before="120"/>
        <w:ind w:firstLine="709"/>
        <w:jc w:val="both"/>
      </w:pPr>
      <w:r>
        <w:t>2)</w:t>
      </w:r>
      <w:r w:rsidR="00CE1FCC">
        <w:tab/>
        <w:t>заполненный в печатном виде аттестационный лист, заверенный отделом кадров организации, осуществляющей медицинскую или фармацевтическую деятельность, работником которой является специалист, по форме согласно рекомендуемому образцу;</w:t>
      </w:r>
    </w:p>
    <w:p w:rsidR="00CE1FCC" w:rsidRDefault="00CE1FCC" w:rsidP="00CE1FCC">
      <w:pPr>
        <w:pStyle w:val="ConsPlusNormal"/>
        <w:tabs>
          <w:tab w:val="left" w:pos="1134"/>
        </w:tabs>
        <w:spacing w:before="120"/>
        <w:ind w:firstLine="709"/>
        <w:jc w:val="both"/>
      </w:pPr>
      <w:r>
        <w:t>3)</w:t>
      </w:r>
      <w:r>
        <w:tab/>
        <w:t>отчет о профессиональной деятельности (далее – отчет), лично подписанный специалистом, согласованный с руководителем и заверенный печатью организации, осуществляющей медицинскую или фармацевтическую деятельность, работником которой является специалист (отчет должен содержать анализ профессиональной деятельности за последние три года работы – для специалистов с высшим профессиональным образованием и за последний год работы – для специалистов со средним профессиональным образованием, включая описание выполненных работ, данные о рационализаторских предложениях и патентах, выводы специалиста о своей профессиональной деятельности, предложения по ее совершенствованию);</w:t>
      </w:r>
    </w:p>
    <w:p w:rsidR="00CE1FCC" w:rsidRPr="00E04F68" w:rsidRDefault="00CE1FCC" w:rsidP="00CE1FCC">
      <w:pPr>
        <w:pStyle w:val="ConsPlusNormal"/>
        <w:tabs>
          <w:tab w:val="left" w:pos="1134"/>
        </w:tabs>
        <w:spacing w:before="120"/>
        <w:ind w:firstLine="709"/>
        <w:jc w:val="both"/>
      </w:pPr>
      <w:bookmarkStart w:id="0" w:name="_GoBack"/>
      <w:r w:rsidRPr="00E04F68">
        <w:t>4)</w:t>
      </w:r>
      <w:r w:rsidRPr="00E04F68">
        <w:tab/>
      </w:r>
      <w:r w:rsidR="00E04F68" w:rsidRPr="00E04F68">
        <w:t>копии документов об образовании (диплом, удостоверения, свидетельства, сертификаты специалиста), а также копия трудовой книжки и (или) сведения о трудовой деятельности;</w:t>
      </w:r>
    </w:p>
    <w:bookmarkEnd w:id="0"/>
    <w:p w:rsidR="00CE1FCC" w:rsidRDefault="00CE1FCC" w:rsidP="00CE1FCC">
      <w:pPr>
        <w:pStyle w:val="ConsPlusNormal"/>
        <w:tabs>
          <w:tab w:val="left" w:pos="1134"/>
        </w:tabs>
        <w:spacing w:before="120"/>
        <w:ind w:firstLine="709"/>
        <w:jc w:val="both"/>
      </w:pPr>
      <w:r>
        <w:t>5)</w:t>
      </w:r>
      <w:r>
        <w:tab/>
        <w:t>в случае изменения фамилии, имени, отчества – копия документа, подтверждающего факт изменения фамилии, имени, отчества;</w:t>
      </w:r>
    </w:p>
    <w:p w:rsidR="00CE1FCC" w:rsidRDefault="00CE1FCC" w:rsidP="00CE1FCC">
      <w:pPr>
        <w:pStyle w:val="ConsPlusNormal"/>
        <w:tabs>
          <w:tab w:val="left" w:pos="1134"/>
        </w:tabs>
        <w:spacing w:before="120"/>
        <w:ind w:firstLine="709"/>
        <w:jc w:val="both"/>
      </w:pPr>
      <w:r>
        <w:t>6</w:t>
      </w:r>
      <w:r w:rsidR="00E16215">
        <w:t>)</w:t>
      </w:r>
      <w:r>
        <w:tab/>
        <w:t>копия документа о присвоении имеющейся квалификационной категории (при наличии).</w:t>
      </w:r>
    </w:p>
    <w:p w:rsidR="00CE1FCC" w:rsidRDefault="00CE1FCC" w:rsidP="00CE1FCC">
      <w:pPr>
        <w:pStyle w:val="ConsPlusNormal"/>
        <w:ind w:firstLine="709"/>
        <w:jc w:val="both"/>
      </w:pPr>
    </w:p>
    <w:p w:rsidR="00CE1FCC" w:rsidRDefault="00CE1FCC" w:rsidP="00CE1FCC">
      <w:pPr>
        <w:pStyle w:val="ConsPlusNormal"/>
        <w:ind w:firstLine="709"/>
        <w:jc w:val="both"/>
      </w:pPr>
      <w:r>
        <w:t>В случае отказа руководителя организации, осуществляющей медицинскую или фармацевтическую деятельность, работником которой является специалист, в согласовании отчета специалисту выдается письменное разъяснение руководителя организации, осуществляющей медицинскую или фармацевтическую деятельность, работником которой является специалист, о причинах отказа, которое прилагается к заявлению на получение квалификационной категории.</w:t>
      </w:r>
    </w:p>
    <w:sectPr w:rsidR="00CE1FCC" w:rsidSect="004D5F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215"/>
    <w:rsid w:val="000D15B6"/>
    <w:rsid w:val="001D0B56"/>
    <w:rsid w:val="004D5FCE"/>
    <w:rsid w:val="00772E3A"/>
    <w:rsid w:val="00902913"/>
    <w:rsid w:val="00CE1FCC"/>
    <w:rsid w:val="00E04F68"/>
    <w:rsid w:val="00E1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B1F3"/>
  <w15:docId w15:val="{A3483598-F21C-444B-A1D1-F092E183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29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91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91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91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91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91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91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91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91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913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2913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2913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02913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902913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902913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902913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02913"/>
    <w:rPr>
      <w:rFonts w:ascii="Cambria" w:hAnsi="Cambria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902913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902913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029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02913"/>
    <w:rPr>
      <w:rFonts w:ascii="Cambria" w:hAnsi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0291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2913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02913"/>
    <w:rPr>
      <w:b/>
      <w:bCs/>
    </w:rPr>
  </w:style>
  <w:style w:type="character" w:styleId="a9">
    <w:name w:val="Emphasis"/>
    <w:basedOn w:val="a0"/>
    <w:uiPriority w:val="20"/>
    <w:qFormat/>
    <w:rsid w:val="00902913"/>
    <w:rPr>
      <w:i/>
      <w:iCs/>
    </w:rPr>
  </w:style>
  <w:style w:type="paragraph" w:styleId="aa">
    <w:name w:val="No Spacing"/>
    <w:uiPriority w:val="1"/>
    <w:qFormat/>
    <w:rsid w:val="00902913"/>
    <w:rPr>
      <w:sz w:val="22"/>
      <w:szCs w:val="22"/>
      <w:lang w:val="en-US" w:bidi="en-US"/>
    </w:rPr>
  </w:style>
  <w:style w:type="paragraph" w:styleId="ab">
    <w:name w:val="List Paragraph"/>
    <w:basedOn w:val="a"/>
    <w:uiPriority w:val="34"/>
    <w:qFormat/>
    <w:rsid w:val="00902913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02913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0291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02913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02913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02913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02913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02913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02913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0291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02913"/>
    <w:pPr>
      <w:outlineLvl w:val="9"/>
    </w:pPr>
    <w:rPr>
      <w:lang w:val="en-US" w:bidi="en-US"/>
    </w:rPr>
  </w:style>
  <w:style w:type="paragraph" w:customStyle="1" w:styleId="ConsPlusNormal">
    <w:name w:val="ConsPlusNormal"/>
    <w:rsid w:val="00E16215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a_aao</dc:creator>
  <cp:lastModifiedBy>Дьячкова Маргарита Владимировна</cp:lastModifiedBy>
  <cp:revision>4</cp:revision>
  <dcterms:created xsi:type="dcterms:W3CDTF">2016-03-22T06:37:00Z</dcterms:created>
  <dcterms:modified xsi:type="dcterms:W3CDTF">2021-01-11T08:22:00Z</dcterms:modified>
</cp:coreProperties>
</file>