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Pr="004C1D70" w:rsidRDefault="00791515" w:rsidP="004C1D70">
      <w:pPr>
        <w:pStyle w:val="a7"/>
        <w:widowControl w:val="0"/>
        <w:jc w:val="center"/>
        <w:rPr>
          <w:b/>
          <w:bCs/>
          <w:lang w:val="en-US"/>
        </w:rPr>
      </w:pPr>
      <w:r w:rsidRPr="004C1D70">
        <w:rPr>
          <w:b/>
          <w:bCs/>
          <w:noProof/>
        </w:rPr>
        <w:drawing>
          <wp:inline distT="0" distB="0" distL="0" distR="0" wp14:anchorId="460B483A" wp14:editId="39DEAFC3">
            <wp:extent cx="55245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Pr="004C1D70" w:rsidRDefault="00FA202F" w:rsidP="004C1D70">
      <w:pPr>
        <w:pStyle w:val="a7"/>
        <w:widowControl w:val="0"/>
        <w:jc w:val="center"/>
        <w:rPr>
          <w:b/>
          <w:bCs/>
          <w:sz w:val="16"/>
          <w:szCs w:val="16"/>
          <w:lang w:val="en-US"/>
        </w:rPr>
      </w:pPr>
    </w:p>
    <w:p w:rsidR="00FA202F" w:rsidRPr="004C1D70" w:rsidRDefault="009A785B" w:rsidP="004C1D70">
      <w:pPr>
        <w:pStyle w:val="a7"/>
        <w:widowControl w:val="0"/>
        <w:jc w:val="center"/>
        <w:rPr>
          <w:b/>
          <w:bCs/>
        </w:rPr>
      </w:pPr>
      <w:r w:rsidRPr="004C1D70">
        <w:rPr>
          <w:b/>
          <w:bCs/>
        </w:rPr>
        <w:t>ПРАВИТЕЛЬСТВО</w:t>
      </w:r>
      <w:r w:rsidR="00680B0B" w:rsidRPr="004C1D70">
        <w:rPr>
          <w:b/>
          <w:bCs/>
        </w:rPr>
        <w:t xml:space="preserve"> </w:t>
      </w:r>
      <w:r w:rsidR="00FA202F" w:rsidRPr="004C1D70">
        <w:rPr>
          <w:b/>
          <w:bCs/>
        </w:rPr>
        <w:t>НОВОСИБИРСКОЙ ОБЛАСТИ</w:t>
      </w:r>
    </w:p>
    <w:p w:rsidR="00333721" w:rsidRPr="004C1D70" w:rsidRDefault="00333721" w:rsidP="004C1D70">
      <w:pPr>
        <w:widowControl w:val="0"/>
        <w:jc w:val="center"/>
        <w:rPr>
          <w:b/>
          <w:bCs/>
          <w:sz w:val="36"/>
          <w:szCs w:val="36"/>
        </w:rPr>
      </w:pPr>
    </w:p>
    <w:p w:rsidR="00333721" w:rsidRPr="004C1D70" w:rsidRDefault="001A1DD7" w:rsidP="004C1D70">
      <w:pPr>
        <w:pStyle w:val="11"/>
        <w:widowControl w:val="0"/>
        <w:rPr>
          <w:sz w:val="36"/>
          <w:szCs w:val="36"/>
        </w:rPr>
      </w:pPr>
      <w:r w:rsidRPr="004C1D70">
        <w:rPr>
          <w:sz w:val="36"/>
          <w:szCs w:val="36"/>
        </w:rPr>
        <w:t>ПОСТАНОВЛ</w:t>
      </w:r>
      <w:r w:rsidR="005E5230" w:rsidRPr="004C1D70">
        <w:rPr>
          <w:sz w:val="36"/>
          <w:szCs w:val="36"/>
        </w:rPr>
        <w:t>ЕНИЕ</w:t>
      </w:r>
    </w:p>
    <w:p w:rsidR="00FA202F" w:rsidRPr="004C1D70" w:rsidRDefault="00FA202F" w:rsidP="004C1D70">
      <w:pPr>
        <w:widowControl w:val="0"/>
        <w:jc w:val="both"/>
        <w:rPr>
          <w:sz w:val="28"/>
          <w:szCs w:val="28"/>
        </w:rPr>
      </w:pPr>
    </w:p>
    <w:p w:rsidR="009C65E4" w:rsidRPr="004C1D70" w:rsidRDefault="009C65E4" w:rsidP="004C1D70">
      <w:pPr>
        <w:widowControl w:val="0"/>
        <w:jc w:val="both"/>
        <w:rPr>
          <w:sz w:val="28"/>
          <w:szCs w:val="28"/>
        </w:rPr>
      </w:pPr>
    </w:p>
    <w:p w:rsidR="002F699B" w:rsidRPr="004C1D70" w:rsidRDefault="002E1BCB" w:rsidP="004C1D70">
      <w:pPr>
        <w:widowControl w:val="0"/>
        <w:jc w:val="center"/>
        <w:rPr>
          <w:sz w:val="28"/>
          <w:szCs w:val="28"/>
        </w:rPr>
      </w:pPr>
      <w:r w:rsidRPr="002E1BCB">
        <w:rPr>
          <w:sz w:val="28"/>
          <w:szCs w:val="28"/>
        </w:rPr>
        <w:t xml:space="preserve">от </w:t>
      </w:r>
      <w:proofErr w:type="gramStart"/>
      <w:r w:rsidRPr="002E1BCB">
        <w:rPr>
          <w:sz w:val="28"/>
          <w:szCs w:val="28"/>
        </w:rPr>
        <w:t>28.06.2021  №</w:t>
      </w:r>
      <w:proofErr w:type="gramEnd"/>
      <w:r w:rsidRPr="002E1BCB">
        <w:rPr>
          <w:sz w:val="28"/>
          <w:szCs w:val="28"/>
        </w:rPr>
        <w:t xml:space="preserve"> 243-п</w:t>
      </w:r>
      <w:bookmarkStart w:id="0" w:name="_GoBack"/>
      <w:bookmarkEnd w:id="0"/>
    </w:p>
    <w:p w:rsidR="006B71F2" w:rsidRPr="004C1D70" w:rsidRDefault="006B71F2" w:rsidP="004C1D70">
      <w:pPr>
        <w:widowControl w:val="0"/>
        <w:jc w:val="both"/>
        <w:rPr>
          <w:sz w:val="28"/>
          <w:szCs w:val="28"/>
        </w:rPr>
      </w:pPr>
    </w:p>
    <w:p w:rsidR="0020595F" w:rsidRPr="004C1D70" w:rsidRDefault="006179C5" w:rsidP="004C1D70">
      <w:pPr>
        <w:widowControl w:val="0"/>
        <w:jc w:val="center"/>
        <w:rPr>
          <w:sz w:val="24"/>
          <w:szCs w:val="24"/>
        </w:rPr>
      </w:pPr>
      <w:r w:rsidRPr="004C1D70">
        <w:rPr>
          <w:sz w:val="24"/>
          <w:szCs w:val="24"/>
        </w:rPr>
        <w:t>г. Новосибирск</w:t>
      </w:r>
    </w:p>
    <w:p w:rsidR="00B87CE2" w:rsidRPr="004C1D70" w:rsidRDefault="00B87CE2" w:rsidP="004C1D70">
      <w:pPr>
        <w:widowControl w:val="0"/>
        <w:jc w:val="center"/>
        <w:rPr>
          <w:sz w:val="28"/>
          <w:szCs w:val="28"/>
        </w:rPr>
      </w:pPr>
    </w:p>
    <w:p w:rsidR="005922E4" w:rsidRPr="005922E4" w:rsidRDefault="005922E4" w:rsidP="004C1D70">
      <w:pPr>
        <w:widowControl w:val="0"/>
        <w:autoSpaceDE/>
        <w:autoSpaceDN/>
        <w:jc w:val="center"/>
        <w:rPr>
          <w:kern w:val="16"/>
          <w:sz w:val="28"/>
          <w:szCs w:val="28"/>
          <w:lang w:eastAsia="en-US"/>
        </w:rPr>
      </w:pPr>
      <w:r w:rsidRPr="005922E4">
        <w:rPr>
          <w:kern w:val="16"/>
          <w:sz w:val="28"/>
          <w:szCs w:val="28"/>
          <w:lang w:eastAsia="en-US"/>
        </w:rPr>
        <w:t>О принятии решения о реализации проекта государственно-частного партнерства</w:t>
      </w:r>
      <w:r w:rsidRPr="005922E4">
        <w:rPr>
          <w:rFonts w:ascii="Calibri" w:hAnsi="Calibri"/>
          <w:sz w:val="22"/>
          <w:szCs w:val="22"/>
          <w:lang w:eastAsia="en-US"/>
        </w:rPr>
        <w:t xml:space="preserve"> </w:t>
      </w:r>
      <w:r w:rsidRPr="005922E4">
        <w:rPr>
          <w:kern w:val="16"/>
          <w:sz w:val="28"/>
          <w:szCs w:val="28"/>
          <w:lang w:eastAsia="en-US"/>
        </w:rPr>
        <w:t>в отношении финансирования, проектирования, строительства и технического обслуживания объекта здравоохранения в Новосибирской области</w:t>
      </w:r>
    </w:p>
    <w:p w:rsidR="005922E4" w:rsidRPr="005922E4" w:rsidRDefault="005922E4" w:rsidP="004C1D70">
      <w:pPr>
        <w:widowControl w:val="0"/>
        <w:autoSpaceDE/>
        <w:autoSpaceDN/>
        <w:jc w:val="center"/>
        <w:rPr>
          <w:kern w:val="16"/>
          <w:sz w:val="28"/>
          <w:szCs w:val="28"/>
          <w:lang w:eastAsia="en-US"/>
        </w:rPr>
      </w:pPr>
      <w:r w:rsidRPr="005922E4">
        <w:rPr>
          <w:kern w:val="16"/>
          <w:sz w:val="28"/>
          <w:szCs w:val="28"/>
          <w:lang w:eastAsia="en-US"/>
        </w:rPr>
        <w:t>(инфекционной больницы)</w:t>
      </w:r>
    </w:p>
    <w:p w:rsidR="005922E4" w:rsidRPr="004C1D70" w:rsidRDefault="005922E4" w:rsidP="004C1D70">
      <w:pPr>
        <w:widowControl w:val="0"/>
        <w:autoSpaceDE/>
        <w:autoSpaceDN/>
        <w:jc w:val="center"/>
        <w:rPr>
          <w:kern w:val="16"/>
          <w:sz w:val="28"/>
          <w:szCs w:val="28"/>
          <w:lang w:eastAsia="en-US"/>
        </w:rPr>
      </w:pPr>
    </w:p>
    <w:p w:rsidR="005922E4" w:rsidRPr="005922E4" w:rsidRDefault="005922E4" w:rsidP="004C1D70">
      <w:pPr>
        <w:widowControl w:val="0"/>
        <w:autoSpaceDE/>
        <w:autoSpaceDN/>
        <w:jc w:val="center"/>
        <w:rPr>
          <w:kern w:val="16"/>
          <w:sz w:val="28"/>
          <w:szCs w:val="28"/>
          <w:lang w:eastAsia="en-US"/>
        </w:rPr>
      </w:pPr>
    </w:p>
    <w:p w:rsidR="005922E4" w:rsidRPr="005922E4" w:rsidRDefault="005922E4" w:rsidP="004C1D70">
      <w:pPr>
        <w:widowControl w:val="0"/>
        <w:autoSpaceDE/>
        <w:autoSpaceDN/>
        <w:ind w:firstLine="709"/>
        <w:jc w:val="both"/>
        <w:rPr>
          <w:kern w:val="16"/>
          <w:sz w:val="28"/>
          <w:szCs w:val="28"/>
          <w:lang w:eastAsia="en-US"/>
        </w:rPr>
      </w:pPr>
      <w:r w:rsidRPr="005922E4">
        <w:rPr>
          <w:kern w:val="16"/>
          <w:sz w:val="28"/>
          <w:szCs w:val="28"/>
          <w:lang w:eastAsia="en-US"/>
        </w:rPr>
        <w:t xml:space="preserve">В целях реализации Указа Президента Российской Федерации от 07.05.2018 № 204 «О национальных целях и стратегических задачах развития Российской Федерации на период до 2024 года», в соответствии с Федеральным законом от 13.07.2015 № 224-ФЗ «О государственно-частном партнерстве, </w:t>
      </w:r>
      <w:proofErr w:type="spellStart"/>
      <w:r w:rsidRPr="005922E4">
        <w:rPr>
          <w:kern w:val="16"/>
          <w:sz w:val="28"/>
          <w:szCs w:val="28"/>
          <w:lang w:eastAsia="en-US"/>
        </w:rPr>
        <w:t>муниципально</w:t>
      </w:r>
      <w:proofErr w:type="spellEnd"/>
      <w:r w:rsidRPr="005922E4">
        <w:rPr>
          <w:kern w:val="16"/>
          <w:sz w:val="28"/>
          <w:szCs w:val="28"/>
          <w:lang w:eastAsia="en-US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постановлением Правительства Новосибирской области от 01.07.2016 № 198-п «О мерах по реализации отдельных положений Федерального закона от 13.07.2015 № 224-ФЗ «О государственно-частном партнерстве, </w:t>
      </w:r>
      <w:proofErr w:type="spellStart"/>
      <w:r w:rsidRPr="005922E4">
        <w:rPr>
          <w:kern w:val="16"/>
          <w:sz w:val="28"/>
          <w:szCs w:val="28"/>
          <w:lang w:eastAsia="en-US"/>
        </w:rPr>
        <w:t>муниципально</w:t>
      </w:r>
      <w:proofErr w:type="spellEnd"/>
      <w:r w:rsidRPr="005922E4">
        <w:rPr>
          <w:kern w:val="16"/>
          <w:sz w:val="28"/>
          <w:szCs w:val="28"/>
          <w:lang w:eastAsia="en-US"/>
        </w:rPr>
        <w:t>-частном партнерстве в Российской Федерации и внесении изменений в отдельные законодательные акты Российской Федерации» на территории Новосибирской области», постановлением Правительства Новосибирской области от 07.05.2013 № 199-п «Об утверждении государственной программы «Развитие здравоохранения Новосибирской области», принимая во внимание заключение министерства экономического развития Новосибирской области об эффективности проекта государственно-частного партнерства «Финансирование</w:t>
      </w:r>
      <w:r w:rsidR="004C1D70" w:rsidRPr="004C1D70">
        <w:rPr>
          <w:kern w:val="16"/>
          <w:sz w:val="28"/>
          <w:szCs w:val="28"/>
          <w:lang w:eastAsia="en-US"/>
        </w:rPr>
        <w:t>, проектирование, строительство</w:t>
      </w:r>
      <w:r w:rsidRPr="005922E4">
        <w:rPr>
          <w:kern w:val="16"/>
          <w:sz w:val="28"/>
          <w:szCs w:val="28"/>
          <w:lang w:eastAsia="en-US"/>
        </w:rPr>
        <w:t xml:space="preserve"> и техническое обслуживание объекта здравоохранения в Новосибирской области» и</w:t>
      </w:r>
      <w:r w:rsidR="004C1D70" w:rsidRPr="004C1D70">
        <w:rPr>
          <w:kern w:val="16"/>
          <w:sz w:val="28"/>
          <w:szCs w:val="28"/>
          <w:lang w:eastAsia="en-US"/>
        </w:rPr>
        <w:t xml:space="preserve"> </w:t>
      </w:r>
      <w:r w:rsidRPr="005922E4">
        <w:rPr>
          <w:kern w:val="16"/>
          <w:sz w:val="28"/>
          <w:szCs w:val="28"/>
          <w:lang w:eastAsia="en-US"/>
        </w:rPr>
        <w:t>его</w:t>
      </w:r>
      <w:r w:rsidR="004C1D70" w:rsidRPr="004C1D70">
        <w:rPr>
          <w:kern w:val="16"/>
          <w:sz w:val="28"/>
          <w:szCs w:val="28"/>
          <w:lang w:eastAsia="en-US"/>
        </w:rPr>
        <w:t xml:space="preserve"> </w:t>
      </w:r>
      <w:r w:rsidRPr="005922E4">
        <w:rPr>
          <w:kern w:val="16"/>
          <w:sz w:val="28"/>
          <w:szCs w:val="28"/>
          <w:lang w:eastAsia="en-US"/>
        </w:rPr>
        <w:t xml:space="preserve">сравнительном преимуществе от 04.06.2021 № 2, Правительство Новосибирской области </w:t>
      </w:r>
      <w:r w:rsidRPr="005922E4">
        <w:rPr>
          <w:b/>
          <w:kern w:val="16"/>
          <w:sz w:val="28"/>
          <w:szCs w:val="28"/>
          <w:lang w:eastAsia="en-US"/>
        </w:rPr>
        <w:t>п о с т а н о в л я е т</w:t>
      </w:r>
      <w:r w:rsidRPr="005922E4">
        <w:rPr>
          <w:kern w:val="16"/>
          <w:sz w:val="28"/>
          <w:szCs w:val="28"/>
          <w:lang w:eastAsia="en-US"/>
        </w:rPr>
        <w:t>: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1. </w:t>
      </w:r>
      <w:r w:rsidR="005922E4" w:rsidRPr="005922E4">
        <w:rPr>
          <w:kern w:val="16"/>
          <w:sz w:val="28"/>
          <w:szCs w:val="28"/>
          <w:lang w:eastAsia="en-US"/>
        </w:rPr>
        <w:t>Принять решение о реализации проекта государственно-частного партнерства в отношении финансирования, проектирования, строительства и</w:t>
      </w:r>
      <w:r>
        <w:rPr>
          <w:kern w:val="16"/>
          <w:sz w:val="28"/>
          <w:szCs w:val="28"/>
          <w:lang w:eastAsia="en-US"/>
        </w:rPr>
        <w:t> </w:t>
      </w:r>
      <w:r w:rsidR="005922E4" w:rsidRPr="005922E4">
        <w:rPr>
          <w:kern w:val="16"/>
          <w:sz w:val="28"/>
          <w:szCs w:val="28"/>
          <w:lang w:eastAsia="en-US"/>
        </w:rPr>
        <w:t xml:space="preserve">технического обслуживания объекта здравоохранения в Новосибирской области </w:t>
      </w:r>
      <w:r>
        <w:rPr>
          <w:kern w:val="16"/>
          <w:sz w:val="28"/>
          <w:szCs w:val="28"/>
          <w:lang w:eastAsia="en-US"/>
        </w:rPr>
        <w:t>(инфекционной больницы) (далее –</w:t>
      </w:r>
      <w:r w:rsidR="005922E4" w:rsidRPr="005922E4">
        <w:rPr>
          <w:kern w:val="16"/>
          <w:sz w:val="28"/>
          <w:szCs w:val="28"/>
          <w:lang w:eastAsia="en-US"/>
        </w:rPr>
        <w:t xml:space="preserve"> Проект).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2. </w:t>
      </w:r>
      <w:r w:rsidR="005922E4" w:rsidRPr="005922E4">
        <w:rPr>
          <w:kern w:val="16"/>
          <w:sz w:val="28"/>
          <w:szCs w:val="28"/>
          <w:lang w:eastAsia="en-US"/>
        </w:rPr>
        <w:t>Утвердить: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1) </w:t>
      </w:r>
      <w:r w:rsidR="005922E4" w:rsidRPr="005922E4">
        <w:rPr>
          <w:kern w:val="16"/>
          <w:sz w:val="28"/>
          <w:szCs w:val="28"/>
          <w:lang w:eastAsia="en-US"/>
        </w:rPr>
        <w:t>цели реализации Проекта: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а) </w:t>
      </w:r>
      <w:r w:rsidR="005922E4" w:rsidRPr="005922E4">
        <w:rPr>
          <w:kern w:val="16"/>
          <w:sz w:val="28"/>
          <w:szCs w:val="28"/>
          <w:lang w:eastAsia="en-US"/>
        </w:rPr>
        <w:t xml:space="preserve">привлечение частного финансирования для проектирования, строительства </w:t>
      </w:r>
      <w:r w:rsidR="005922E4" w:rsidRPr="005922E4">
        <w:rPr>
          <w:kern w:val="16"/>
          <w:sz w:val="28"/>
          <w:szCs w:val="28"/>
          <w:lang w:eastAsia="en-US"/>
        </w:rPr>
        <w:lastRenderedPageBreak/>
        <w:t>и технического обслуживания объекта здравоохранения;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б) </w:t>
      </w:r>
      <w:r w:rsidR="005922E4" w:rsidRPr="005922E4">
        <w:rPr>
          <w:kern w:val="16"/>
          <w:sz w:val="28"/>
          <w:szCs w:val="28"/>
          <w:lang w:eastAsia="en-US"/>
        </w:rPr>
        <w:t>обеспечение доступности и качества оказания медицинской помощи на</w:t>
      </w:r>
      <w:r>
        <w:rPr>
          <w:kern w:val="16"/>
          <w:sz w:val="28"/>
          <w:szCs w:val="28"/>
          <w:lang w:eastAsia="en-US"/>
        </w:rPr>
        <w:t> </w:t>
      </w:r>
      <w:r w:rsidR="005922E4" w:rsidRPr="005922E4">
        <w:rPr>
          <w:kern w:val="16"/>
          <w:sz w:val="28"/>
          <w:szCs w:val="28"/>
          <w:lang w:eastAsia="en-US"/>
        </w:rPr>
        <w:t>территории Новосибирской области;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в) </w:t>
      </w:r>
      <w:r w:rsidR="005922E4" w:rsidRPr="005922E4">
        <w:rPr>
          <w:kern w:val="16"/>
          <w:sz w:val="28"/>
          <w:szCs w:val="28"/>
          <w:lang w:eastAsia="en-US"/>
        </w:rPr>
        <w:t xml:space="preserve">развитие государственно-частного партнерства как эффективного механизма, обеспечивающего повышение доступности и качества оказания медицинской помощи </w:t>
      </w:r>
      <w:r>
        <w:rPr>
          <w:kern w:val="16"/>
          <w:sz w:val="28"/>
          <w:szCs w:val="28"/>
          <w:lang w:eastAsia="en-US"/>
        </w:rPr>
        <w:t>населению Новосибирской области;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2) </w:t>
      </w:r>
      <w:r w:rsidR="005922E4" w:rsidRPr="005922E4">
        <w:rPr>
          <w:kern w:val="16"/>
          <w:sz w:val="28"/>
          <w:szCs w:val="28"/>
          <w:lang w:eastAsia="en-US"/>
        </w:rPr>
        <w:t>задачи реализации Проекта: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а) </w:t>
      </w:r>
      <w:r w:rsidR="005922E4" w:rsidRPr="005922E4">
        <w:rPr>
          <w:kern w:val="16"/>
          <w:sz w:val="28"/>
          <w:szCs w:val="28"/>
          <w:lang w:eastAsia="en-US"/>
        </w:rPr>
        <w:t>создание объекта соглашения в целях содействия развитию здравоохранения в Новосибирской области;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б) </w:t>
      </w:r>
      <w:r w:rsidR="005922E4" w:rsidRPr="005922E4">
        <w:rPr>
          <w:kern w:val="16"/>
          <w:sz w:val="28"/>
          <w:szCs w:val="28"/>
          <w:lang w:eastAsia="en-US"/>
        </w:rPr>
        <w:t>техническое обслуживание объекта соглашения, позволяющее осуществлять его эффективное использование для ок</w:t>
      </w:r>
      <w:r>
        <w:rPr>
          <w:kern w:val="16"/>
          <w:sz w:val="28"/>
          <w:szCs w:val="28"/>
          <w:lang w:eastAsia="en-US"/>
        </w:rPr>
        <w:t xml:space="preserve">азания высококвалифицированной </w:t>
      </w:r>
      <w:r w:rsidR="005922E4" w:rsidRPr="005922E4">
        <w:rPr>
          <w:kern w:val="16"/>
          <w:sz w:val="28"/>
          <w:szCs w:val="28"/>
          <w:lang w:eastAsia="en-US"/>
        </w:rPr>
        <w:t>специализированной медицинской помощи;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в) </w:t>
      </w:r>
      <w:r w:rsidR="005922E4" w:rsidRPr="005922E4">
        <w:rPr>
          <w:kern w:val="16"/>
          <w:sz w:val="28"/>
          <w:szCs w:val="28"/>
          <w:lang w:eastAsia="en-US"/>
        </w:rPr>
        <w:t>повышение эффективности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г) </w:t>
      </w:r>
      <w:r w:rsidR="005922E4" w:rsidRPr="005922E4">
        <w:rPr>
          <w:kern w:val="16"/>
          <w:sz w:val="28"/>
          <w:szCs w:val="28"/>
          <w:lang w:eastAsia="en-US"/>
        </w:rPr>
        <w:t>повышение эффективности управления качеством медицинской помощи и охраны здоровья населения Новосибирской области;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д) </w:t>
      </w:r>
      <w:r w:rsidR="005922E4" w:rsidRPr="005922E4">
        <w:rPr>
          <w:kern w:val="16"/>
          <w:sz w:val="28"/>
          <w:szCs w:val="28"/>
          <w:lang w:eastAsia="en-US"/>
        </w:rPr>
        <w:t>повышение доступности оказания специализированной медицинской помощи пациентам с инфекционными заболеваниями;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е) </w:t>
      </w:r>
      <w:r w:rsidR="005922E4" w:rsidRPr="005922E4">
        <w:rPr>
          <w:kern w:val="16"/>
          <w:sz w:val="28"/>
          <w:szCs w:val="28"/>
          <w:lang w:eastAsia="en-US"/>
        </w:rPr>
        <w:t>повышение диагностических возможностей при оказании специализированной медицинской помощи пациентам с инфекционными заболеваниями путем создания объекта соглашения;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ж) </w:t>
      </w:r>
      <w:r w:rsidR="005922E4" w:rsidRPr="005922E4">
        <w:rPr>
          <w:kern w:val="16"/>
          <w:sz w:val="28"/>
          <w:szCs w:val="28"/>
          <w:lang w:eastAsia="en-US"/>
        </w:rPr>
        <w:t>повышение качества оказания специализированной медицинской помощи пациентам с инфекционными заболеваниями;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з) </w:t>
      </w:r>
      <w:r w:rsidR="005922E4" w:rsidRPr="005922E4">
        <w:rPr>
          <w:kern w:val="16"/>
          <w:sz w:val="28"/>
          <w:szCs w:val="28"/>
          <w:lang w:eastAsia="en-US"/>
        </w:rPr>
        <w:t>предупреждение рисков распространения инфекционных заболеваний, передающихся аэрозольным механизмом;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и) </w:t>
      </w:r>
      <w:r w:rsidR="005922E4" w:rsidRPr="005922E4">
        <w:rPr>
          <w:kern w:val="16"/>
          <w:sz w:val="28"/>
          <w:szCs w:val="28"/>
          <w:lang w:eastAsia="en-US"/>
        </w:rPr>
        <w:t>создание условий для соблюдения требований санитарных правил и норм при оказании медицинской помощи по профилю «инфекционные бо</w:t>
      </w:r>
      <w:r w:rsidR="00191FBA">
        <w:rPr>
          <w:kern w:val="16"/>
          <w:sz w:val="28"/>
          <w:szCs w:val="28"/>
          <w:lang w:eastAsia="en-US"/>
        </w:rPr>
        <w:t>лезни»;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3) </w:t>
      </w:r>
      <w:r w:rsidR="005922E4" w:rsidRPr="005922E4">
        <w:rPr>
          <w:kern w:val="16"/>
          <w:sz w:val="28"/>
          <w:szCs w:val="28"/>
          <w:lang w:eastAsia="en-US"/>
        </w:rPr>
        <w:t>перечень областных исполнительных органов государственной власти Новосибирской области, выступающих на стороне публичного партнера, объем и состав исполняемых ими отдельных обязанностей публичного партнера согласно приложению</w:t>
      </w:r>
      <w:r w:rsidR="00191FBA">
        <w:rPr>
          <w:kern w:val="16"/>
          <w:sz w:val="28"/>
          <w:szCs w:val="28"/>
          <w:lang w:eastAsia="en-US"/>
        </w:rPr>
        <w:t xml:space="preserve"> </w:t>
      </w:r>
      <w:r w:rsidR="005922E4" w:rsidRPr="005922E4">
        <w:rPr>
          <w:kern w:val="16"/>
          <w:sz w:val="28"/>
          <w:szCs w:val="28"/>
          <w:lang w:eastAsia="en-US"/>
        </w:rPr>
        <w:t>№ 1 к настоящему постановлению;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4) </w:t>
      </w:r>
      <w:r w:rsidR="005922E4" w:rsidRPr="005922E4">
        <w:rPr>
          <w:kern w:val="16"/>
          <w:sz w:val="28"/>
          <w:szCs w:val="28"/>
          <w:lang w:eastAsia="en-US"/>
        </w:rPr>
        <w:t>существенные условия соглашения о государственно-частном партнерстве в отношении финансирования</w:t>
      </w:r>
      <w:r w:rsidR="00191FBA">
        <w:rPr>
          <w:kern w:val="16"/>
          <w:sz w:val="28"/>
          <w:szCs w:val="28"/>
          <w:lang w:eastAsia="en-US"/>
        </w:rPr>
        <w:t>, проектирования, строительства</w:t>
      </w:r>
      <w:r w:rsidR="005922E4" w:rsidRPr="005922E4">
        <w:rPr>
          <w:kern w:val="16"/>
          <w:sz w:val="28"/>
          <w:szCs w:val="28"/>
          <w:lang w:eastAsia="en-US"/>
        </w:rPr>
        <w:t xml:space="preserve"> и технического обслуживания объекта здравоохранения в Новосибирской области </w:t>
      </w:r>
      <w:r w:rsidR="00191FBA">
        <w:rPr>
          <w:kern w:val="16"/>
          <w:sz w:val="28"/>
          <w:szCs w:val="28"/>
          <w:lang w:eastAsia="en-US"/>
        </w:rPr>
        <w:t>(инфекционной больницы) (далее –</w:t>
      </w:r>
      <w:r w:rsidR="005922E4" w:rsidRPr="005922E4">
        <w:rPr>
          <w:kern w:val="16"/>
          <w:sz w:val="28"/>
          <w:szCs w:val="28"/>
          <w:lang w:eastAsia="en-US"/>
        </w:rPr>
        <w:t xml:space="preserve"> соглашени</w:t>
      </w:r>
      <w:r w:rsidR="00191FBA">
        <w:rPr>
          <w:kern w:val="16"/>
          <w:sz w:val="28"/>
          <w:szCs w:val="28"/>
          <w:lang w:eastAsia="en-US"/>
        </w:rPr>
        <w:t xml:space="preserve">е) согласно приложению </w:t>
      </w:r>
      <w:r w:rsidR="005922E4" w:rsidRPr="005922E4">
        <w:rPr>
          <w:kern w:val="16"/>
          <w:sz w:val="28"/>
          <w:szCs w:val="28"/>
          <w:lang w:eastAsia="en-US"/>
        </w:rPr>
        <w:t>№ 2 к</w:t>
      </w:r>
      <w:r w:rsidR="00191FBA">
        <w:rPr>
          <w:kern w:val="16"/>
          <w:sz w:val="28"/>
          <w:szCs w:val="28"/>
          <w:lang w:eastAsia="en-US"/>
        </w:rPr>
        <w:t xml:space="preserve"> </w:t>
      </w:r>
      <w:r w:rsidR="005922E4" w:rsidRPr="005922E4">
        <w:rPr>
          <w:kern w:val="16"/>
          <w:sz w:val="28"/>
          <w:szCs w:val="28"/>
          <w:lang w:eastAsia="en-US"/>
        </w:rPr>
        <w:t>настоящему постановлению.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3. </w:t>
      </w:r>
      <w:r w:rsidR="005922E4" w:rsidRPr="005922E4">
        <w:rPr>
          <w:kern w:val="16"/>
          <w:sz w:val="28"/>
          <w:szCs w:val="28"/>
          <w:lang w:eastAsia="en-US"/>
        </w:rPr>
        <w:t>Установить, что полномочия публичного партнера, включая полномочия по подписанию от имени Новосибирской области соглашения, осуществляет министерство здравоохранения Новосибирской области.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4. </w:t>
      </w:r>
      <w:r w:rsidR="005922E4" w:rsidRPr="005922E4">
        <w:rPr>
          <w:kern w:val="16"/>
          <w:sz w:val="28"/>
          <w:szCs w:val="28"/>
          <w:lang w:eastAsia="en-US"/>
        </w:rPr>
        <w:t>Министерству здравоохранения Новосибирской области (</w:t>
      </w:r>
      <w:proofErr w:type="spellStart"/>
      <w:r w:rsidR="005922E4" w:rsidRPr="005922E4">
        <w:rPr>
          <w:kern w:val="16"/>
          <w:sz w:val="28"/>
          <w:szCs w:val="28"/>
          <w:lang w:eastAsia="en-US"/>
        </w:rPr>
        <w:t>Хальзов</w:t>
      </w:r>
      <w:proofErr w:type="spellEnd"/>
      <w:r w:rsidR="005922E4" w:rsidRPr="005922E4">
        <w:rPr>
          <w:kern w:val="16"/>
          <w:sz w:val="28"/>
          <w:szCs w:val="28"/>
          <w:lang w:eastAsia="en-US"/>
        </w:rPr>
        <w:t> К.В.):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1) </w:t>
      </w:r>
      <w:r w:rsidR="005922E4" w:rsidRPr="005922E4">
        <w:rPr>
          <w:kern w:val="16"/>
          <w:sz w:val="28"/>
          <w:szCs w:val="28"/>
          <w:lang w:eastAsia="en-US"/>
        </w:rPr>
        <w:t xml:space="preserve">в срок, не превышающий десяти дней со дня принятия настоящего постановления, разместить на официальном сайте Российской Федерации в информационно-телекоммуникационной сети Интернет для размещения информации о проведении торгов, определенном Правительством Российской </w:t>
      </w:r>
      <w:r w:rsidR="005922E4" w:rsidRPr="005922E4">
        <w:rPr>
          <w:kern w:val="16"/>
          <w:sz w:val="28"/>
          <w:szCs w:val="28"/>
          <w:lang w:eastAsia="en-US"/>
        </w:rPr>
        <w:lastRenderedPageBreak/>
        <w:t>Федерации (</w:t>
      </w:r>
      <w:r w:rsidR="005922E4" w:rsidRPr="004C1D70">
        <w:rPr>
          <w:kern w:val="16"/>
          <w:sz w:val="28"/>
          <w:szCs w:val="28"/>
          <w:lang w:eastAsia="en-US"/>
        </w:rPr>
        <w:t>www.torgi.gov.ru</w:t>
      </w:r>
      <w:r w:rsidR="005922E4" w:rsidRPr="005922E4">
        <w:rPr>
          <w:kern w:val="16"/>
          <w:sz w:val="28"/>
          <w:szCs w:val="28"/>
          <w:lang w:eastAsia="en-US"/>
        </w:rPr>
        <w:t>), и на официальном сайте министерства здравоохранения Новосибирской области настоящее постановление в целях принятия заявлений в письменной форме от иных лиц о намерении участвовать в конкурсе на право заключения соглашения на условиях, предусмотренных настоящим постановлением;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2) </w:t>
      </w:r>
      <w:r w:rsidR="005922E4" w:rsidRPr="005922E4">
        <w:rPr>
          <w:kern w:val="16"/>
          <w:sz w:val="28"/>
          <w:szCs w:val="28"/>
          <w:lang w:eastAsia="en-US"/>
        </w:rPr>
        <w:t>принять решение о заключении соглашения с инициатором проекта без проведения конкурса и установить срок подписания соглашения в случае, если в течение сорока пяти дней с момента размещения настоящего постановления на официальном сайте 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 (</w:t>
      </w:r>
      <w:r w:rsidR="005922E4" w:rsidRPr="004C1D70">
        <w:rPr>
          <w:kern w:val="16"/>
          <w:sz w:val="28"/>
          <w:szCs w:val="28"/>
          <w:lang w:eastAsia="en-US"/>
        </w:rPr>
        <w:t>www.torgi.gov.ru</w:t>
      </w:r>
      <w:r w:rsidR="005922E4" w:rsidRPr="005922E4">
        <w:rPr>
          <w:kern w:val="16"/>
          <w:sz w:val="28"/>
          <w:szCs w:val="28"/>
          <w:lang w:eastAsia="en-US"/>
        </w:rPr>
        <w:t xml:space="preserve">), публичному партнеру от иных лиц не поступили заявления в письменной форме о намерении участвовать в конкурсе на право заключения соглашения с приложением выданной банком или иной кредитной организацией независимой гарантии (банковской гарантии) в объеме не менее чем пять процентов прогнозируемого финансирования либо если такие заявления в письменной форме об этом намерении поступили от лиц, не соответствующих требованиям, предусмотренным частью 8 статьи 5 Федерального закона от 13.07.2015 № 224-ФЗ «О государственно-частном партнерстве, </w:t>
      </w:r>
      <w:proofErr w:type="spellStart"/>
      <w:r w:rsidR="005922E4" w:rsidRPr="005922E4">
        <w:rPr>
          <w:kern w:val="16"/>
          <w:sz w:val="28"/>
          <w:szCs w:val="28"/>
          <w:lang w:eastAsia="en-US"/>
        </w:rPr>
        <w:t>муниципально</w:t>
      </w:r>
      <w:proofErr w:type="spellEnd"/>
      <w:r w:rsidR="005922E4" w:rsidRPr="005922E4">
        <w:rPr>
          <w:kern w:val="16"/>
          <w:sz w:val="28"/>
          <w:szCs w:val="28"/>
          <w:lang w:eastAsia="en-US"/>
        </w:rPr>
        <w:t>-частном партнерстве в Российской Федерации и внесении изменений в отдельные законодательные акты Российской Федерации»;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3) </w:t>
      </w:r>
      <w:r w:rsidR="005922E4" w:rsidRPr="005922E4">
        <w:rPr>
          <w:kern w:val="16"/>
          <w:sz w:val="28"/>
          <w:szCs w:val="28"/>
          <w:lang w:eastAsia="en-US"/>
        </w:rPr>
        <w:t>в срок, не превышающий ста восьмидесяти дней со дня окончания сбора заявлений в письменной форме о намерении участвовать в конкурсе на право заключения соглашения, обеспечить организацию и проведение конкурса на право заключения соглашения в случае, если в течение сорока пяти дней с момента размещения настоящего постановления на официальном сайте Российской Федерации в информационно-телекоммуникационной сети Интернет для</w:t>
      </w:r>
      <w:r w:rsidR="00191FBA">
        <w:rPr>
          <w:kern w:val="16"/>
          <w:sz w:val="28"/>
          <w:szCs w:val="28"/>
          <w:lang w:eastAsia="en-US"/>
        </w:rPr>
        <w:t xml:space="preserve"> </w:t>
      </w:r>
      <w:r w:rsidR="005922E4" w:rsidRPr="005922E4">
        <w:rPr>
          <w:kern w:val="16"/>
          <w:sz w:val="28"/>
          <w:szCs w:val="28"/>
          <w:lang w:eastAsia="en-US"/>
        </w:rPr>
        <w:t>размещения информации о проведении торгов, определенном Правительством Российской Федерации (</w:t>
      </w:r>
      <w:r w:rsidR="005922E4" w:rsidRPr="004C1D70">
        <w:rPr>
          <w:kern w:val="16"/>
          <w:sz w:val="28"/>
          <w:szCs w:val="28"/>
          <w:lang w:eastAsia="en-US"/>
        </w:rPr>
        <w:t>www.torgi.gov.ru</w:t>
      </w:r>
      <w:r w:rsidR="005922E4" w:rsidRPr="005922E4">
        <w:rPr>
          <w:kern w:val="16"/>
          <w:sz w:val="28"/>
          <w:szCs w:val="28"/>
          <w:lang w:eastAsia="en-US"/>
        </w:rPr>
        <w:t xml:space="preserve">), от иных лиц поступили заявления в письменной форме о намерении участвовать в конкурсе на право заключения соглашения с приложением выданной банком или иной кредитной организацией независимой гарантии (банковской гарантии) в объеме не менее чем пять процентов прогнозируемого финансирования и хотя бы одно из указанных лиц соответствует требованиям, предусмотренным частью 8 статьи 5 Федерального закона от 13.07.2015 № 224-ФЗ «О государственно-частном партнерстве, </w:t>
      </w:r>
      <w:proofErr w:type="spellStart"/>
      <w:r w:rsidR="005922E4" w:rsidRPr="005922E4">
        <w:rPr>
          <w:kern w:val="16"/>
          <w:sz w:val="28"/>
          <w:szCs w:val="28"/>
          <w:lang w:eastAsia="en-US"/>
        </w:rPr>
        <w:t>муниципально</w:t>
      </w:r>
      <w:proofErr w:type="spellEnd"/>
      <w:r w:rsidR="005922E4" w:rsidRPr="005922E4">
        <w:rPr>
          <w:kern w:val="16"/>
          <w:sz w:val="28"/>
          <w:szCs w:val="28"/>
          <w:lang w:eastAsia="en-US"/>
        </w:rPr>
        <w:t>-частном партнерстве в Российской Федерации и внесении изменений в отдельные законодательные акты Российской Федерации».</w:t>
      </w:r>
    </w:p>
    <w:p w:rsidR="005922E4" w:rsidRPr="005922E4" w:rsidRDefault="004C1D70" w:rsidP="004C1D70">
      <w:pPr>
        <w:widowControl w:val="0"/>
        <w:autoSpaceDE/>
        <w:autoSpaceDN/>
        <w:ind w:firstLine="709"/>
        <w:contextualSpacing/>
        <w:jc w:val="both"/>
        <w:rPr>
          <w:kern w:val="16"/>
          <w:sz w:val="28"/>
          <w:szCs w:val="28"/>
          <w:lang w:eastAsia="en-US"/>
        </w:rPr>
      </w:pPr>
      <w:r>
        <w:rPr>
          <w:kern w:val="16"/>
          <w:sz w:val="28"/>
          <w:szCs w:val="28"/>
          <w:lang w:eastAsia="en-US"/>
        </w:rPr>
        <w:t>5. </w:t>
      </w:r>
      <w:r w:rsidR="005922E4" w:rsidRPr="005922E4">
        <w:rPr>
          <w:kern w:val="16"/>
          <w:sz w:val="28"/>
          <w:szCs w:val="28"/>
          <w:lang w:eastAsia="en-US"/>
        </w:rPr>
        <w:t>Контроль за исполнением настоящего постановления возложить на первого заместителя Председателя Правительства Новосибирской области Знаткова В.М.</w:t>
      </w:r>
    </w:p>
    <w:p w:rsidR="005922E4" w:rsidRPr="005922E4" w:rsidRDefault="005922E4" w:rsidP="004C1D70">
      <w:pPr>
        <w:widowControl w:val="0"/>
        <w:autoSpaceDE/>
        <w:autoSpaceDN/>
        <w:jc w:val="both"/>
        <w:rPr>
          <w:kern w:val="16"/>
          <w:sz w:val="28"/>
          <w:szCs w:val="28"/>
          <w:lang w:eastAsia="en-US"/>
        </w:rPr>
      </w:pPr>
    </w:p>
    <w:p w:rsidR="005922E4" w:rsidRPr="005922E4" w:rsidRDefault="005922E4" w:rsidP="004C1D70">
      <w:pPr>
        <w:widowControl w:val="0"/>
        <w:autoSpaceDE/>
        <w:autoSpaceDN/>
        <w:jc w:val="both"/>
        <w:rPr>
          <w:kern w:val="16"/>
          <w:sz w:val="28"/>
          <w:szCs w:val="28"/>
          <w:lang w:eastAsia="en-US"/>
        </w:rPr>
      </w:pPr>
    </w:p>
    <w:p w:rsidR="005922E4" w:rsidRPr="005922E4" w:rsidRDefault="005922E4" w:rsidP="004C1D70">
      <w:pPr>
        <w:widowControl w:val="0"/>
        <w:autoSpaceDE/>
        <w:autoSpaceDN/>
        <w:jc w:val="both"/>
        <w:rPr>
          <w:kern w:val="16"/>
          <w:sz w:val="28"/>
          <w:szCs w:val="28"/>
          <w:lang w:eastAsia="en-US"/>
        </w:rPr>
      </w:pPr>
    </w:p>
    <w:p w:rsidR="005922E4" w:rsidRPr="005922E4" w:rsidRDefault="005922E4" w:rsidP="004C1D70">
      <w:pPr>
        <w:widowControl w:val="0"/>
        <w:autoSpaceDE/>
        <w:autoSpaceDN/>
        <w:jc w:val="both"/>
        <w:rPr>
          <w:kern w:val="16"/>
          <w:sz w:val="28"/>
          <w:szCs w:val="28"/>
          <w:lang w:eastAsia="en-US"/>
        </w:rPr>
      </w:pPr>
      <w:r w:rsidRPr="005922E4">
        <w:rPr>
          <w:kern w:val="16"/>
          <w:sz w:val="28"/>
          <w:szCs w:val="28"/>
          <w:lang w:eastAsia="en-US"/>
        </w:rPr>
        <w:t>Губернатор Новосибирской области</w:t>
      </w:r>
      <w:r w:rsidRPr="005922E4">
        <w:rPr>
          <w:kern w:val="16"/>
          <w:sz w:val="28"/>
          <w:szCs w:val="28"/>
          <w:lang w:eastAsia="en-US"/>
        </w:rPr>
        <w:tab/>
      </w:r>
      <w:r w:rsidRPr="005922E4">
        <w:rPr>
          <w:kern w:val="16"/>
          <w:sz w:val="28"/>
          <w:szCs w:val="28"/>
          <w:lang w:eastAsia="en-US"/>
        </w:rPr>
        <w:tab/>
      </w:r>
      <w:r w:rsidRPr="005922E4">
        <w:rPr>
          <w:kern w:val="16"/>
          <w:sz w:val="28"/>
          <w:szCs w:val="28"/>
          <w:lang w:eastAsia="en-US"/>
        </w:rPr>
        <w:tab/>
      </w:r>
      <w:r w:rsidRPr="005922E4">
        <w:rPr>
          <w:kern w:val="16"/>
          <w:sz w:val="28"/>
          <w:szCs w:val="28"/>
          <w:lang w:eastAsia="en-US"/>
        </w:rPr>
        <w:tab/>
      </w:r>
      <w:r w:rsidRPr="005922E4">
        <w:rPr>
          <w:kern w:val="16"/>
          <w:sz w:val="28"/>
          <w:szCs w:val="28"/>
          <w:lang w:eastAsia="en-US"/>
        </w:rPr>
        <w:tab/>
        <w:t xml:space="preserve">  </w:t>
      </w:r>
      <w:r w:rsidR="004C1D70">
        <w:rPr>
          <w:kern w:val="16"/>
          <w:sz w:val="28"/>
          <w:szCs w:val="28"/>
          <w:lang w:eastAsia="en-US"/>
        </w:rPr>
        <w:t xml:space="preserve">         </w:t>
      </w:r>
      <w:r w:rsidRPr="005922E4">
        <w:rPr>
          <w:kern w:val="16"/>
          <w:sz w:val="28"/>
          <w:szCs w:val="28"/>
          <w:lang w:eastAsia="en-US"/>
        </w:rPr>
        <w:t xml:space="preserve"> А.А. Травников</w:t>
      </w:r>
    </w:p>
    <w:p w:rsidR="005922E4" w:rsidRPr="005922E4" w:rsidRDefault="005922E4" w:rsidP="004C1D70">
      <w:pPr>
        <w:widowControl w:val="0"/>
        <w:autoSpaceDE/>
        <w:autoSpaceDN/>
        <w:jc w:val="both"/>
        <w:rPr>
          <w:kern w:val="16"/>
          <w:szCs w:val="28"/>
          <w:lang w:eastAsia="en-US"/>
        </w:rPr>
      </w:pPr>
    </w:p>
    <w:p w:rsidR="005922E4" w:rsidRPr="005922E4" w:rsidRDefault="005922E4" w:rsidP="004C1D70">
      <w:pPr>
        <w:widowControl w:val="0"/>
        <w:autoSpaceDE/>
        <w:autoSpaceDN/>
        <w:jc w:val="both"/>
        <w:rPr>
          <w:kern w:val="16"/>
          <w:lang w:eastAsia="en-US"/>
        </w:rPr>
      </w:pPr>
      <w:r w:rsidRPr="005922E4">
        <w:rPr>
          <w:kern w:val="16"/>
          <w:lang w:eastAsia="en-US"/>
        </w:rPr>
        <w:t>К.В. </w:t>
      </w:r>
      <w:proofErr w:type="spellStart"/>
      <w:r w:rsidRPr="005922E4">
        <w:rPr>
          <w:kern w:val="16"/>
          <w:lang w:eastAsia="en-US"/>
        </w:rPr>
        <w:t>Хальзов</w:t>
      </w:r>
      <w:proofErr w:type="spellEnd"/>
    </w:p>
    <w:p w:rsidR="00754E73" w:rsidRPr="004C1D70" w:rsidRDefault="004C1D70" w:rsidP="004C1D70">
      <w:pPr>
        <w:widowControl w:val="0"/>
      </w:pPr>
      <w:r w:rsidRPr="004C1D70">
        <w:rPr>
          <w:kern w:val="16"/>
          <w:lang w:eastAsia="en-US"/>
        </w:rPr>
        <w:t xml:space="preserve">238 63 </w:t>
      </w:r>
      <w:r w:rsidR="005922E4" w:rsidRPr="004C1D70">
        <w:rPr>
          <w:kern w:val="16"/>
          <w:lang w:eastAsia="en-US"/>
        </w:rPr>
        <w:t>68</w:t>
      </w:r>
    </w:p>
    <w:sectPr w:rsidR="00754E73" w:rsidRPr="004C1D70" w:rsidSect="009E537D">
      <w:headerReference w:type="default" r:id="rId9"/>
      <w:footerReference w:type="first" r:id="rId10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CD" w:rsidRDefault="006D26CD">
      <w:r>
        <w:separator/>
      </w:r>
    </w:p>
  </w:endnote>
  <w:endnote w:type="continuationSeparator" w:id="0">
    <w:p w:rsidR="006D26CD" w:rsidRDefault="006D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D25" w:rsidRPr="0026308A" w:rsidRDefault="00A429B9" w:rsidP="007F5D25">
    <w:pPr>
      <w:pStyle w:val="a9"/>
      <w:rPr>
        <w:sz w:val="16"/>
        <w:szCs w:val="16"/>
      </w:rPr>
    </w:pPr>
    <w:r w:rsidRPr="00174A73">
      <w:rPr>
        <w:sz w:val="16"/>
        <w:szCs w:val="16"/>
      </w:rPr>
      <w:t>ПП/05/</w:t>
    </w:r>
    <w:r w:rsidR="006A08DA">
      <w:rPr>
        <w:sz w:val="16"/>
        <w:szCs w:val="16"/>
      </w:rPr>
      <w:t>4</w:t>
    </w:r>
    <w:r w:rsidR="004C1D70">
      <w:rPr>
        <w:sz w:val="16"/>
        <w:szCs w:val="16"/>
      </w:rPr>
      <w:t>3337</w:t>
    </w:r>
    <w:r w:rsidR="007F5D25">
      <w:rPr>
        <w:sz w:val="16"/>
        <w:szCs w:val="16"/>
      </w:rPr>
      <w:t>/</w:t>
    </w:r>
    <w:r w:rsidR="004C1D70">
      <w:rPr>
        <w:sz w:val="16"/>
        <w:szCs w:val="16"/>
      </w:rPr>
      <w:t>23</w:t>
    </w:r>
    <w:r w:rsidR="00603641">
      <w:rPr>
        <w:sz w:val="16"/>
        <w:szCs w:val="16"/>
      </w:rPr>
      <w:t>.</w:t>
    </w:r>
    <w:r w:rsidR="00165B58">
      <w:rPr>
        <w:sz w:val="16"/>
        <w:szCs w:val="16"/>
      </w:rPr>
      <w:t>0</w:t>
    </w:r>
    <w:r w:rsidR="004C1D70">
      <w:rPr>
        <w:sz w:val="16"/>
        <w:szCs w:val="16"/>
      </w:rPr>
      <w:t>6</w:t>
    </w:r>
    <w:r w:rsidR="00603641">
      <w:rPr>
        <w:sz w:val="16"/>
        <w:szCs w:val="16"/>
      </w:rPr>
      <w:t>.20</w:t>
    </w:r>
    <w:r w:rsidR="00696F2E">
      <w:rPr>
        <w:sz w:val="16"/>
        <w:szCs w:val="16"/>
      </w:rPr>
      <w:t>2</w:t>
    </w:r>
    <w:r w:rsidR="00165B58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CD" w:rsidRDefault="006D26CD">
      <w:r>
        <w:separator/>
      </w:r>
    </w:p>
  </w:footnote>
  <w:footnote w:type="continuationSeparator" w:id="0">
    <w:p w:rsidR="006D26CD" w:rsidRDefault="006D2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719487"/>
      <w:docPartObj>
        <w:docPartGallery w:val="Page Numbers (Top of Page)"/>
        <w:docPartUnique/>
      </w:docPartObj>
    </w:sdtPr>
    <w:sdtEndPr/>
    <w:sdtContent>
      <w:p w:rsidR="00DD5132" w:rsidRDefault="00DD51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BCB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2DC2264B"/>
    <w:multiLevelType w:val="hybridMultilevel"/>
    <w:tmpl w:val="15FA80E4"/>
    <w:lvl w:ilvl="0" w:tplc="132835F2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9E526D7"/>
    <w:multiLevelType w:val="hybridMultilevel"/>
    <w:tmpl w:val="DD4687B6"/>
    <w:lvl w:ilvl="0" w:tplc="4C3640FE">
      <w:start w:val="1"/>
      <w:numFmt w:val="russianLower"/>
      <w:suff w:val="space"/>
      <w:lvlText w:val="%1)"/>
      <w:lvlJc w:val="left"/>
      <w:pPr>
        <w:ind w:left="0" w:firstLine="0"/>
      </w:pPr>
      <w:rPr>
        <w:rFonts w:cs="Times New Roman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4DE166FA"/>
    <w:multiLevelType w:val="hybridMultilevel"/>
    <w:tmpl w:val="2FE2471E"/>
    <w:lvl w:ilvl="0" w:tplc="D4D6C37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4" w15:restartNumberingAfterBreak="0">
    <w:nsid w:val="6A620CEE"/>
    <w:multiLevelType w:val="hybridMultilevel"/>
    <w:tmpl w:val="E3E20958"/>
    <w:lvl w:ilvl="0" w:tplc="DDE07E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71675220"/>
    <w:multiLevelType w:val="hybridMultilevel"/>
    <w:tmpl w:val="DD4687B6"/>
    <w:lvl w:ilvl="0" w:tplc="4C3640FE">
      <w:start w:val="1"/>
      <w:numFmt w:val="russianLower"/>
      <w:suff w:val="space"/>
      <w:lvlText w:val="%1)"/>
      <w:lvlJc w:val="left"/>
      <w:pPr>
        <w:ind w:left="0" w:firstLine="0"/>
      </w:pPr>
      <w:rPr>
        <w:rFonts w:cs="Times New Roman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7C7A1ABD"/>
    <w:multiLevelType w:val="hybridMultilevel"/>
    <w:tmpl w:val="2FE2471E"/>
    <w:lvl w:ilvl="0" w:tplc="D4D6C376">
      <w:start w:val="1"/>
      <w:numFmt w:val="decimal"/>
      <w:suff w:val="space"/>
      <w:lvlText w:val="%1)"/>
      <w:lvlJc w:val="left"/>
      <w:pPr>
        <w:ind w:left="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5"/>
  </w:num>
  <w:num w:numId="11">
    <w:abstractNumId w:val="18"/>
  </w:num>
  <w:num w:numId="12">
    <w:abstractNumId w:val="2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2FF2"/>
    <w:rsid w:val="000033AA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0978"/>
    <w:rsid w:val="000332CB"/>
    <w:rsid w:val="00033BC8"/>
    <w:rsid w:val="00043C40"/>
    <w:rsid w:val="0005564A"/>
    <w:rsid w:val="00067050"/>
    <w:rsid w:val="00071563"/>
    <w:rsid w:val="000755AB"/>
    <w:rsid w:val="000767DA"/>
    <w:rsid w:val="00082A91"/>
    <w:rsid w:val="00084A05"/>
    <w:rsid w:val="00087885"/>
    <w:rsid w:val="0009402B"/>
    <w:rsid w:val="000B64F6"/>
    <w:rsid w:val="000B7443"/>
    <w:rsid w:val="000C3728"/>
    <w:rsid w:val="000C63AB"/>
    <w:rsid w:val="000C72B1"/>
    <w:rsid w:val="000D3EDE"/>
    <w:rsid w:val="000D60D6"/>
    <w:rsid w:val="000D6552"/>
    <w:rsid w:val="000E0819"/>
    <w:rsid w:val="000E3E78"/>
    <w:rsid w:val="000E573C"/>
    <w:rsid w:val="000F43D5"/>
    <w:rsid w:val="000F46D7"/>
    <w:rsid w:val="000F48B6"/>
    <w:rsid w:val="000F553B"/>
    <w:rsid w:val="000F64DF"/>
    <w:rsid w:val="000F65B5"/>
    <w:rsid w:val="00100AE1"/>
    <w:rsid w:val="00101188"/>
    <w:rsid w:val="0010324C"/>
    <w:rsid w:val="00104515"/>
    <w:rsid w:val="00105FD8"/>
    <w:rsid w:val="00111888"/>
    <w:rsid w:val="001221E9"/>
    <w:rsid w:val="00125ABC"/>
    <w:rsid w:val="0012607D"/>
    <w:rsid w:val="00130274"/>
    <w:rsid w:val="00133050"/>
    <w:rsid w:val="00133796"/>
    <w:rsid w:val="00136678"/>
    <w:rsid w:val="00136D19"/>
    <w:rsid w:val="00140665"/>
    <w:rsid w:val="00143993"/>
    <w:rsid w:val="00164D3A"/>
    <w:rsid w:val="00165382"/>
    <w:rsid w:val="00165B58"/>
    <w:rsid w:val="00171C93"/>
    <w:rsid w:val="00172A4D"/>
    <w:rsid w:val="00172D43"/>
    <w:rsid w:val="0018046E"/>
    <w:rsid w:val="00180F2D"/>
    <w:rsid w:val="00181BB1"/>
    <w:rsid w:val="00183D70"/>
    <w:rsid w:val="00191FBA"/>
    <w:rsid w:val="00191FE0"/>
    <w:rsid w:val="00192219"/>
    <w:rsid w:val="00192473"/>
    <w:rsid w:val="001931C8"/>
    <w:rsid w:val="0019381E"/>
    <w:rsid w:val="00194B17"/>
    <w:rsid w:val="00195758"/>
    <w:rsid w:val="00195A85"/>
    <w:rsid w:val="0019642C"/>
    <w:rsid w:val="001A0306"/>
    <w:rsid w:val="001A1DD7"/>
    <w:rsid w:val="001A20CA"/>
    <w:rsid w:val="001B0108"/>
    <w:rsid w:val="001B3C2C"/>
    <w:rsid w:val="001D74A1"/>
    <w:rsid w:val="001F11B9"/>
    <w:rsid w:val="00205001"/>
    <w:rsid w:val="0020595F"/>
    <w:rsid w:val="00213AC3"/>
    <w:rsid w:val="00217469"/>
    <w:rsid w:val="00220AAB"/>
    <w:rsid w:val="00235378"/>
    <w:rsid w:val="00236B8E"/>
    <w:rsid w:val="002405E8"/>
    <w:rsid w:val="00242F83"/>
    <w:rsid w:val="002437DF"/>
    <w:rsid w:val="00245EA5"/>
    <w:rsid w:val="00253659"/>
    <w:rsid w:val="002544E4"/>
    <w:rsid w:val="0026308A"/>
    <w:rsid w:val="00271203"/>
    <w:rsid w:val="00275133"/>
    <w:rsid w:val="00275992"/>
    <w:rsid w:val="00276743"/>
    <w:rsid w:val="002801F3"/>
    <w:rsid w:val="002863CF"/>
    <w:rsid w:val="002874D9"/>
    <w:rsid w:val="0029372A"/>
    <w:rsid w:val="00293B23"/>
    <w:rsid w:val="002A73C7"/>
    <w:rsid w:val="002B14DD"/>
    <w:rsid w:val="002B5397"/>
    <w:rsid w:val="002C5006"/>
    <w:rsid w:val="002D2330"/>
    <w:rsid w:val="002D27CD"/>
    <w:rsid w:val="002E042F"/>
    <w:rsid w:val="002E045A"/>
    <w:rsid w:val="002E0C9C"/>
    <w:rsid w:val="002E1BCB"/>
    <w:rsid w:val="002E28F8"/>
    <w:rsid w:val="002E3EDC"/>
    <w:rsid w:val="002F08F8"/>
    <w:rsid w:val="002F14B5"/>
    <w:rsid w:val="002F259C"/>
    <w:rsid w:val="002F479C"/>
    <w:rsid w:val="002F6462"/>
    <w:rsid w:val="002F699B"/>
    <w:rsid w:val="002F7244"/>
    <w:rsid w:val="00300351"/>
    <w:rsid w:val="003024FA"/>
    <w:rsid w:val="00302E65"/>
    <w:rsid w:val="00306F9F"/>
    <w:rsid w:val="00312AAC"/>
    <w:rsid w:val="003223C9"/>
    <w:rsid w:val="003244DA"/>
    <w:rsid w:val="00333721"/>
    <w:rsid w:val="00334BBC"/>
    <w:rsid w:val="00335F31"/>
    <w:rsid w:val="00337959"/>
    <w:rsid w:val="00346540"/>
    <w:rsid w:val="003537E7"/>
    <w:rsid w:val="00363A5E"/>
    <w:rsid w:val="003657D3"/>
    <w:rsid w:val="003660D2"/>
    <w:rsid w:val="00366C82"/>
    <w:rsid w:val="00371B1F"/>
    <w:rsid w:val="00373329"/>
    <w:rsid w:val="00374DBA"/>
    <w:rsid w:val="0037500E"/>
    <w:rsid w:val="00376C99"/>
    <w:rsid w:val="0038249A"/>
    <w:rsid w:val="00382890"/>
    <w:rsid w:val="00391A66"/>
    <w:rsid w:val="00391F39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34A"/>
    <w:rsid w:val="003E4C7C"/>
    <w:rsid w:val="003E7B3B"/>
    <w:rsid w:val="003F0E13"/>
    <w:rsid w:val="00400CE5"/>
    <w:rsid w:val="00405C34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982"/>
    <w:rsid w:val="004748E2"/>
    <w:rsid w:val="00482CC9"/>
    <w:rsid w:val="00487186"/>
    <w:rsid w:val="00494265"/>
    <w:rsid w:val="004A0C9C"/>
    <w:rsid w:val="004B35AE"/>
    <w:rsid w:val="004B468A"/>
    <w:rsid w:val="004B60F2"/>
    <w:rsid w:val="004C1D70"/>
    <w:rsid w:val="004D1492"/>
    <w:rsid w:val="004D79F6"/>
    <w:rsid w:val="004F2066"/>
    <w:rsid w:val="004F47F9"/>
    <w:rsid w:val="004F6A8A"/>
    <w:rsid w:val="004F7A23"/>
    <w:rsid w:val="00500085"/>
    <w:rsid w:val="0050283F"/>
    <w:rsid w:val="0050792C"/>
    <w:rsid w:val="005118C4"/>
    <w:rsid w:val="00513D5B"/>
    <w:rsid w:val="0051535B"/>
    <w:rsid w:val="00515C39"/>
    <w:rsid w:val="005264EE"/>
    <w:rsid w:val="005276A9"/>
    <w:rsid w:val="00527A2C"/>
    <w:rsid w:val="00533DFE"/>
    <w:rsid w:val="00535BAF"/>
    <w:rsid w:val="00541811"/>
    <w:rsid w:val="00544B70"/>
    <w:rsid w:val="0054795D"/>
    <w:rsid w:val="005527CC"/>
    <w:rsid w:val="00553D36"/>
    <w:rsid w:val="00567D45"/>
    <w:rsid w:val="00570DAC"/>
    <w:rsid w:val="005731AE"/>
    <w:rsid w:val="00580C04"/>
    <w:rsid w:val="00581E59"/>
    <w:rsid w:val="005922E4"/>
    <w:rsid w:val="00592336"/>
    <w:rsid w:val="00592D36"/>
    <w:rsid w:val="005B3989"/>
    <w:rsid w:val="005B4579"/>
    <w:rsid w:val="005B5BF4"/>
    <w:rsid w:val="005B6143"/>
    <w:rsid w:val="005B78E3"/>
    <w:rsid w:val="005C2907"/>
    <w:rsid w:val="005C6B1B"/>
    <w:rsid w:val="005E47A7"/>
    <w:rsid w:val="005E5230"/>
    <w:rsid w:val="005F03DE"/>
    <w:rsid w:val="005F4460"/>
    <w:rsid w:val="005F7844"/>
    <w:rsid w:val="0060026C"/>
    <w:rsid w:val="00603641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433D1"/>
    <w:rsid w:val="00652A28"/>
    <w:rsid w:val="006530BB"/>
    <w:rsid w:val="006562D0"/>
    <w:rsid w:val="00656DE3"/>
    <w:rsid w:val="00657B32"/>
    <w:rsid w:val="006631DB"/>
    <w:rsid w:val="00663F53"/>
    <w:rsid w:val="0067151A"/>
    <w:rsid w:val="00680B0B"/>
    <w:rsid w:val="00681BEE"/>
    <w:rsid w:val="00682DA2"/>
    <w:rsid w:val="006835D4"/>
    <w:rsid w:val="00685CE4"/>
    <w:rsid w:val="0068682D"/>
    <w:rsid w:val="00690F96"/>
    <w:rsid w:val="0069259E"/>
    <w:rsid w:val="00692E59"/>
    <w:rsid w:val="00696F2E"/>
    <w:rsid w:val="006A08DA"/>
    <w:rsid w:val="006A2680"/>
    <w:rsid w:val="006A6C1D"/>
    <w:rsid w:val="006B3642"/>
    <w:rsid w:val="006B5D11"/>
    <w:rsid w:val="006B71F2"/>
    <w:rsid w:val="006C0476"/>
    <w:rsid w:val="006C1CBE"/>
    <w:rsid w:val="006C280C"/>
    <w:rsid w:val="006C3C36"/>
    <w:rsid w:val="006D26CD"/>
    <w:rsid w:val="006F4ED9"/>
    <w:rsid w:val="006F7F05"/>
    <w:rsid w:val="00701F6A"/>
    <w:rsid w:val="00702E30"/>
    <w:rsid w:val="00703664"/>
    <w:rsid w:val="00706BC7"/>
    <w:rsid w:val="00713AC2"/>
    <w:rsid w:val="00714B9A"/>
    <w:rsid w:val="007244E7"/>
    <w:rsid w:val="00724AA8"/>
    <w:rsid w:val="00725431"/>
    <w:rsid w:val="007311F7"/>
    <w:rsid w:val="00737366"/>
    <w:rsid w:val="00737A37"/>
    <w:rsid w:val="007410D1"/>
    <w:rsid w:val="00745582"/>
    <w:rsid w:val="0074728C"/>
    <w:rsid w:val="00752AB3"/>
    <w:rsid w:val="00753E04"/>
    <w:rsid w:val="00754E73"/>
    <w:rsid w:val="00762808"/>
    <w:rsid w:val="00764E48"/>
    <w:rsid w:val="00766B7E"/>
    <w:rsid w:val="0077114A"/>
    <w:rsid w:val="00781D01"/>
    <w:rsid w:val="00783B7F"/>
    <w:rsid w:val="00791515"/>
    <w:rsid w:val="00793A8C"/>
    <w:rsid w:val="007A56E0"/>
    <w:rsid w:val="007B543C"/>
    <w:rsid w:val="007C24F8"/>
    <w:rsid w:val="007C5FE0"/>
    <w:rsid w:val="007C655D"/>
    <w:rsid w:val="007C6FF9"/>
    <w:rsid w:val="007D2FBC"/>
    <w:rsid w:val="007D4480"/>
    <w:rsid w:val="007D68AE"/>
    <w:rsid w:val="007F45E7"/>
    <w:rsid w:val="007F5D25"/>
    <w:rsid w:val="00800632"/>
    <w:rsid w:val="00804DE8"/>
    <w:rsid w:val="00811A02"/>
    <w:rsid w:val="00817E01"/>
    <w:rsid w:val="00832C42"/>
    <w:rsid w:val="00833053"/>
    <w:rsid w:val="0083503D"/>
    <w:rsid w:val="00836F06"/>
    <w:rsid w:val="00851E03"/>
    <w:rsid w:val="00854D61"/>
    <w:rsid w:val="00862E36"/>
    <w:rsid w:val="0086428B"/>
    <w:rsid w:val="00872BD6"/>
    <w:rsid w:val="00874376"/>
    <w:rsid w:val="00882359"/>
    <w:rsid w:val="00893C5B"/>
    <w:rsid w:val="00896F9B"/>
    <w:rsid w:val="00897DF2"/>
    <w:rsid w:val="008A02E1"/>
    <w:rsid w:val="008A4F60"/>
    <w:rsid w:val="008B14D9"/>
    <w:rsid w:val="008C0C2F"/>
    <w:rsid w:val="008C6E46"/>
    <w:rsid w:val="008C74F6"/>
    <w:rsid w:val="008D5815"/>
    <w:rsid w:val="008D65F7"/>
    <w:rsid w:val="008E0ACC"/>
    <w:rsid w:val="008E4CE8"/>
    <w:rsid w:val="008F2E8A"/>
    <w:rsid w:val="008F3550"/>
    <w:rsid w:val="008F3C33"/>
    <w:rsid w:val="008F7AB1"/>
    <w:rsid w:val="00900BF1"/>
    <w:rsid w:val="00900D6E"/>
    <w:rsid w:val="00904075"/>
    <w:rsid w:val="00915101"/>
    <w:rsid w:val="009176D0"/>
    <w:rsid w:val="00920FE7"/>
    <w:rsid w:val="00921979"/>
    <w:rsid w:val="00921C30"/>
    <w:rsid w:val="00930370"/>
    <w:rsid w:val="0093061C"/>
    <w:rsid w:val="0093477E"/>
    <w:rsid w:val="00934B6F"/>
    <w:rsid w:val="009407DB"/>
    <w:rsid w:val="0094651D"/>
    <w:rsid w:val="00952E3E"/>
    <w:rsid w:val="00954DE8"/>
    <w:rsid w:val="00961692"/>
    <w:rsid w:val="00962DE2"/>
    <w:rsid w:val="009637DB"/>
    <w:rsid w:val="00966DCA"/>
    <w:rsid w:val="00975560"/>
    <w:rsid w:val="00982F4C"/>
    <w:rsid w:val="00983122"/>
    <w:rsid w:val="00985FC8"/>
    <w:rsid w:val="00986A48"/>
    <w:rsid w:val="009923FC"/>
    <w:rsid w:val="009A0D99"/>
    <w:rsid w:val="009A16F9"/>
    <w:rsid w:val="009A4BD7"/>
    <w:rsid w:val="009A502B"/>
    <w:rsid w:val="009A5683"/>
    <w:rsid w:val="009A785B"/>
    <w:rsid w:val="009B3F24"/>
    <w:rsid w:val="009B4C6D"/>
    <w:rsid w:val="009C235F"/>
    <w:rsid w:val="009C3A5D"/>
    <w:rsid w:val="009C65E4"/>
    <w:rsid w:val="009C66FE"/>
    <w:rsid w:val="009D6984"/>
    <w:rsid w:val="009D6CD3"/>
    <w:rsid w:val="009D7AA9"/>
    <w:rsid w:val="009E3E58"/>
    <w:rsid w:val="009E473B"/>
    <w:rsid w:val="009E537D"/>
    <w:rsid w:val="009E76B3"/>
    <w:rsid w:val="00A10E21"/>
    <w:rsid w:val="00A12F47"/>
    <w:rsid w:val="00A333DF"/>
    <w:rsid w:val="00A34EC6"/>
    <w:rsid w:val="00A429B9"/>
    <w:rsid w:val="00A44CCF"/>
    <w:rsid w:val="00A518A7"/>
    <w:rsid w:val="00A5476E"/>
    <w:rsid w:val="00A56AF8"/>
    <w:rsid w:val="00A700F1"/>
    <w:rsid w:val="00A70443"/>
    <w:rsid w:val="00A724FE"/>
    <w:rsid w:val="00A77808"/>
    <w:rsid w:val="00A8196B"/>
    <w:rsid w:val="00A84521"/>
    <w:rsid w:val="00A84D27"/>
    <w:rsid w:val="00A86E21"/>
    <w:rsid w:val="00A91EF1"/>
    <w:rsid w:val="00AA19E8"/>
    <w:rsid w:val="00AA2E93"/>
    <w:rsid w:val="00AA4465"/>
    <w:rsid w:val="00AA61D1"/>
    <w:rsid w:val="00AC0171"/>
    <w:rsid w:val="00AC2FE5"/>
    <w:rsid w:val="00AC3528"/>
    <w:rsid w:val="00AD6580"/>
    <w:rsid w:val="00AE4057"/>
    <w:rsid w:val="00AE5379"/>
    <w:rsid w:val="00AF1B65"/>
    <w:rsid w:val="00AF55C9"/>
    <w:rsid w:val="00AF7A3B"/>
    <w:rsid w:val="00B016B8"/>
    <w:rsid w:val="00B020FF"/>
    <w:rsid w:val="00B02499"/>
    <w:rsid w:val="00B047BA"/>
    <w:rsid w:val="00B073E2"/>
    <w:rsid w:val="00B146D0"/>
    <w:rsid w:val="00B169BE"/>
    <w:rsid w:val="00B2406C"/>
    <w:rsid w:val="00B26F1E"/>
    <w:rsid w:val="00B31C2C"/>
    <w:rsid w:val="00B327AA"/>
    <w:rsid w:val="00B32A16"/>
    <w:rsid w:val="00B40CD5"/>
    <w:rsid w:val="00B42602"/>
    <w:rsid w:val="00B43FEB"/>
    <w:rsid w:val="00B45BAE"/>
    <w:rsid w:val="00B5048E"/>
    <w:rsid w:val="00B55CFB"/>
    <w:rsid w:val="00B5615B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4BE6"/>
    <w:rsid w:val="00B964F4"/>
    <w:rsid w:val="00B96671"/>
    <w:rsid w:val="00B97713"/>
    <w:rsid w:val="00BA3B8A"/>
    <w:rsid w:val="00BA695F"/>
    <w:rsid w:val="00BA71FE"/>
    <w:rsid w:val="00BB145A"/>
    <w:rsid w:val="00BB6BEF"/>
    <w:rsid w:val="00BB7BF9"/>
    <w:rsid w:val="00BC1A1F"/>
    <w:rsid w:val="00BC463F"/>
    <w:rsid w:val="00BD2ABA"/>
    <w:rsid w:val="00BD7929"/>
    <w:rsid w:val="00BE000A"/>
    <w:rsid w:val="00BF35A8"/>
    <w:rsid w:val="00BF6F1B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537A2"/>
    <w:rsid w:val="00C54677"/>
    <w:rsid w:val="00C567F3"/>
    <w:rsid w:val="00C57FE0"/>
    <w:rsid w:val="00C6077A"/>
    <w:rsid w:val="00C70237"/>
    <w:rsid w:val="00C757AB"/>
    <w:rsid w:val="00C75F5C"/>
    <w:rsid w:val="00C77186"/>
    <w:rsid w:val="00C8078C"/>
    <w:rsid w:val="00C84D75"/>
    <w:rsid w:val="00C85F30"/>
    <w:rsid w:val="00C8617B"/>
    <w:rsid w:val="00C867C9"/>
    <w:rsid w:val="00C91084"/>
    <w:rsid w:val="00CA2647"/>
    <w:rsid w:val="00CA3163"/>
    <w:rsid w:val="00CA6F56"/>
    <w:rsid w:val="00CA7EBC"/>
    <w:rsid w:val="00CB0E03"/>
    <w:rsid w:val="00CB3CCE"/>
    <w:rsid w:val="00CB5E08"/>
    <w:rsid w:val="00CC4611"/>
    <w:rsid w:val="00CC5C9F"/>
    <w:rsid w:val="00CD03AD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0F80"/>
    <w:rsid w:val="00CF19EE"/>
    <w:rsid w:val="00CF5270"/>
    <w:rsid w:val="00D015E4"/>
    <w:rsid w:val="00D0228D"/>
    <w:rsid w:val="00D06550"/>
    <w:rsid w:val="00D10B17"/>
    <w:rsid w:val="00D21A8A"/>
    <w:rsid w:val="00D222D2"/>
    <w:rsid w:val="00D24D53"/>
    <w:rsid w:val="00D26DD0"/>
    <w:rsid w:val="00D34B4F"/>
    <w:rsid w:val="00D46A99"/>
    <w:rsid w:val="00D5084A"/>
    <w:rsid w:val="00D52DE0"/>
    <w:rsid w:val="00D623E2"/>
    <w:rsid w:val="00D64ED5"/>
    <w:rsid w:val="00D72015"/>
    <w:rsid w:val="00D84EDC"/>
    <w:rsid w:val="00D93E6B"/>
    <w:rsid w:val="00DA0B7A"/>
    <w:rsid w:val="00DA196F"/>
    <w:rsid w:val="00DC446C"/>
    <w:rsid w:val="00DC567D"/>
    <w:rsid w:val="00DC6DD6"/>
    <w:rsid w:val="00DC7BBB"/>
    <w:rsid w:val="00DC7BF3"/>
    <w:rsid w:val="00DD0785"/>
    <w:rsid w:val="00DD2AAF"/>
    <w:rsid w:val="00DD41A9"/>
    <w:rsid w:val="00DD5132"/>
    <w:rsid w:val="00DD5D92"/>
    <w:rsid w:val="00DD69BB"/>
    <w:rsid w:val="00DF02B2"/>
    <w:rsid w:val="00DF075C"/>
    <w:rsid w:val="00DF615C"/>
    <w:rsid w:val="00DF6860"/>
    <w:rsid w:val="00DF7A0E"/>
    <w:rsid w:val="00E00F56"/>
    <w:rsid w:val="00E035E1"/>
    <w:rsid w:val="00E036E9"/>
    <w:rsid w:val="00E069F1"/>
    <w:rsid w:val="00E128C7"/>
    <w:rsid w:val="00E133E6"/>
    <w:rsid w:val="00E14AC3"/>
    <w:rsid w:val="00E22C72"/>
    <w:rsid w:val="00E25A29"/>
    <w:rsid w:val="00E267A9"/>
    <w:rsid w:val="00E31CDA"/>
    <w:rsid w:val="00E32C57"/>
    <w:rsid w:val="00E351A5"/>
    <w:rsid w:val="00E376FB"/>
    <w:rsid w:val="00E4328A"/>
    <w:rsid w:val="00E43F8B"/>
    <w:rsid w:val="00E44DFC"/>
    <w:rsid w:val="00E555F8"/>
    <w:rsid w:val="00E55ADE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1A2C"/>
    <w:rsid w:val="00EA5259"/>
    <w:rsid w:val="00EB47E2"/>
    <w:rsid w:val="00EB5979"/>
    <w:rsid w:val="00EB7FED"/>
    <w:rsid w:val="00EC0BAC"/>
    <w:rsid w:val="00EC228D"/>
    <w:rsid w:val="00EC5244"/>
    <w:rsid w:val="00EC78D1"/>
    <w:rsid w:val="00ED1927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0E4"/>
    <w:rsid w:val="00EF4C3D"/>
    <w:rsid w:val="00EF65E4"/>
    <w:rsid w:val="00EF7410"/>
    <w:rsid w:val="00F074D9"/>
    <w:rsid w:val="00F16E57"/>
    <w:rsid w:val="00F21457"/>
    <w:rsid w:val="00F22523"/>
    <w:rsid w:val="00F25DC5"/>
    <w:rsid w:val="00F30B7D"/>
    <w:rsid w:val="00F32308"/>
    <w:rsid w:val="00F36311"/>
    <w:rsid w:val="00F368D9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2671"/>
    <w:rsid w:val="00F76EA3"/>
    <w:rsid w:val="00F83109"/>
    <w:rsid w:val="00F8394A"/>
    <w:rsid w:val="00F83CD6"/>
    <w:rsid w:val="00F85965"/>
    <w:rsid w:val="00F86946"/>
    <w:rsid w:val="00F90418"/>
    <w:rsid w:val="00F91E02"/>
    <w:rsid w:val="00F91EA9"/>
    <w:rsid w:val="00F92B51"/>
    <w:rsid w:val="00FA202F"/>
    <w:rsid w:val="00FA272B"/>
    <w:rsid w:val="00FA4712"/>
    <w:rsid w:val="00FA7DBC"/>
    <w:rsid w:val="00FB1403"/>
    <w:rsid w:val="00FB157B"/>
    <w:rsid w:val="00FC2EA2"/>
    <w:rsid w:val="00FC37CC"/>
    <w:rsid w:val="00FD2D55"/>
    <w:rsid w:val="00FD6C7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963DA166-C119-4E76-9256-63B3B849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73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Абзац списка1"/>
    <w:basedOn w:val="a"/>
    <w:rsid w:val="00253659"/>
    <w:pPr>
      <w:ind w:left="720"/>
      <w:contextualSpacing/>
    </w:pPr>
  </w:style>
  <w:style w:type="numbering" w:customStyle="1" w:styleId="28">
    <w:name w:val="Нет списка2"/>
    <w:next w:val="a2"/>
    <w:uiPriority w:val="99"/>
    <w:semiHidden/>
    <w:unhideWhenUsed/>
    <w:rsid w:val="005264EE"/>
  </w:style>
  <w:style w:type="paragraph" w:styleId="aff3">
    <w:name w:val="Normal (Web)"/>
    <w:basedOn w:val="a"/>
    <w:uiPriority w:val="99"/>
    <w:semiHidden/>
    <w:unhideWhenUsed/>
    <w:rsid w:val="005264EE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f4">
    <w:name w:val="footnote text"/>
    <w:basedOn w:val="a"/>
    <w:link w:val="aff5"/>
    <w:uiPriority w:val="99"/>
    <w:semiHidden/>
    <w:unhideWhenUsed/>
    <w:rsid w:val="005264EE"/>
    <w:pPr>
      <w:autoSpaceDE/>
      <w:autoSpaceDN/>
    </w:pPr>
  </w:style>
  <w:style w:type="character" w:customStyle="1" w:styleId="aff5">
    <w:name w:val="Текст сноски Знак"/>
    <w:basedOn w:val="a0"/>
    <w:link w:val="aff4"/>
    <w:uiPriority w:val="99"/>
    <w:semiHidden/>
    <w:rsid w:val="005264EE"/>
    <w:rPr>
      <w:sz w:val="20"/>
      <w:szCs w:val="20"/>
    </w:rPr>
  </w:style>
  <w:style w:type="paragraph" w:styleId="29">
    <w:name w:val="envelope return"/>
    <w:basedOn w:val="a"/>
    <w:uiPriority w:val="99"/>
    <w:semiHidden/>
    <w:unhideWhenUsed/>
    <w:rsid w:val="005264EE"/>
    <w:pPr>
      <w:autoSpaceDE/>
      <w:autoSpaceDN/>
      <w:ind w:right="57"/>
      <w:jc w:val="both"/>
    </w:pPr>
    <w:rPr>
      <w:sz w:val="24"/>
      <w:szCs w:val="24"/>
    </w:rPr>
  </w:style>
  <w:style w:type="paragraph" w:styleId="aff6">
    <w:name w:val="Subtitle"/>
    <w:basedOn w:val="a"/>
    <w:link w:val="aff7"/>
    <w:uiPriority w:val="99"/>
    <w:qFormat/>
    <w:locked/>
    <w:rsid w:val="005264EE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rsid w:val="005264EE"/>
    <w:rPr>
      <w:sz w:val="28"/>
      <w:szCs w:val="28"/>
    </w:rPr>
  </w:style>
  <w:style w:type="paragraph" w:styleId="34">
    <w:name w:val="Body Text 3"/>
    <w:basedOn w:val="a"/>
    <w:link w:val="35"/>
    <w:uiPriority w:val="99"/>
    <w:semiHidden/>
    <w:unhideWhenUsed/>
    <w:rsid w:val="005264EE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264EE"/>
    <w:rPr>
      <w:sz w:val="24"/>
      <w:szCs w:val="24"/>
    </w:rPr>
  </w:style>
  <w:style w:type="paragraph" w:styleId="aff8">
    <w:name w:val="Block Text"/>
    <w:basedOn w:val="a"/>
    <w:uiPriority w:val="99"/>
    <w:semiHidden/>
    <w:unhideWhenUsed/>
    <w:rsid w:val="005264EE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paragraph" w:styleId="aff9">
    <w:name w:val="Plain Text"/>
    <w:basedOn w:val="a"/>
    <w:link w:val="affa"/>
    <w:uiPriority w:val="99"/>
    <w:semiHidden/>
    <w:unhideWhenUsed/>
    <w:rsid w:val="005264EE"/>
    <w:pPr>
      <w:autoSpaceDE/>
      <w:autoSpaceDN/>
    </w:pPr>
    <w:rPr>
      <w:rFonts w:ascii="Courier New" w:hAnsi="Courier New" w:cs="Courier New"/>
    </w:rPr>
  </w:style>
  <w:style w:type="character" w:customStyle="1" w:styleId="affa">
    <w:name w:val="Текст Знак"/>
    <w:basedOn w:val="a0"/>
    <w:link w:val="aff9"/>
    <w:uiPriority w:val="99"/>
    <w:semiHidden/>
    <w:rsid w:val="005264EE"/>
    <w:rPr>
      <w:rFonts w:ascii="Courier New" w:hAnsi="Courier New" w:cs="Courier New"/>
      <w:sz w:val="20"/>
      <w:szCs w:val="20"/>
    </w:rPr>
  </w:style>
  <w:style w:type="paragraph" w:customStyle="1" w:styleId="41">
    <w:name w:val="Заголовок4"/>
    <w:basedOn w:val="1"/>
    <w:next w:val="5"/>
    <w:uiPriority w:val="99"/>
    <w:rsid w:val="005264EE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5264E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5264EE"/>
    <w:pPr>
      <w:widowControl w:val="0"/>
      <w:autoSpaceDE w:val="0"/>
      <w:autoSpaceDN w:val="0"/>
      <w:adjustRightInd w:val="0"/>
      <w:spacing w:before="1860" w:after="0" w:line="319" w:lineRule="auto"/>
      <w:ind w:right="1600"/>
    </w:pPr>
    <w:rPr>
      <w:sz w:val="18"/>
      <w:szCs w:val="18"/>
    </w:rPr>
  </w:style>
  <w:style w:type="paragraph" w:customStyle="1" w:styleId="ConsPlusTitle">
    <w:name w:val="ConsPlusTitle"/>
    <w:uiPriority w:val="99"/>
    <w:rsid w:val="005264E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b">
    <w:name w:val="Термин"/>
    <w:basedOn w:val="a"/>
    <w:next w:val="a"/>
    <w:uiPriority w:val="99"/>
    <w:rsid w:val="005264EE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5264EE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c">
    <w:name w:val="Список определений"/>
    <w:basedOn w:val="a"/>
    <w:next w:val="affb"/>
    <w:uiPriority w:val="99"/>
    <w:rsid w:val="005264EE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5264E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5264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d">
    <w:name w:val="Таблицы (моноширинный)"/>
    <w:basedOn w:val="a"/>
    <w:next w:val="a"/>
    <w:uiPriority w:val="99"/>
    <w:rsid w:val="005264EE"/>
    <w:pPr>
      <w:widowControl w:val="0"/>
      <w:adjustRightInd w:val="0"/>
      <w:jc w:val="both"/>
    </w:pPr>
    <w:rPr>
      <w:rFonts w:ascii="Courier New" w:hAnsi="Courier New" w:cs="Courier New"/>
    </w:rPr>
  </w:style>
  <w:style w:type="paragraph" w:customStyle="1" w:styleId="affe">
    <w:name w:val="Îáû÷íûé"/>
    <w:uiPriority w:val="99"/>
    <w:rsid w:val="005264EE"/>
    <w:pPr>
      <w:suppressAutoHyphens/>
      <w:overflowPunct w:val="0"/>
      <w:autoSpaceDE w:val="0"/>
      <w:spacing w:after="0" w:line="240" w:lineRule="auto"/>
    </w:pPr>
    <w:rPr>
      <w:sz w:val="20"/>
      <w:szCs w:val="20"/>
      <w:lang w:eastAsia="ar-SA"/>
    </w:rPr>
  </w:style>
  <w:style w:type="paragraph" w:customStyle="1" w:styleId="afff">
    <w:name w:val="Прижатый влево"/>
    <w:basedOn w:val="a"/>
    <w:next w:val="a"/>
    <w:uiPriority w:val="99"/>
    <w:rsid w:val="005264EE"/>
    <w:pPr>
      <w:widowControl w:val="0"/>
      <w:adjustRightInd w:val="0"/>
    </w:pPr>
    <w:rPr>
      <w:rFonts w:ascii="Arial" w:hAnsi="Arial" w:cs="Arial"/>
    </w:rPr>
  </w:style>
  <w:style w:type="paragraph" w:customStyle="1" w:styleId="afff0">
    <w:name w:val="Кому"/>
    <w:basedOn w:val="a"/>
    <w:uiPriority w:val="99"/>
    <w:rsid w:val="005264EE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1">
    <w:name w:val="Цитаты"/>
    <w:basedOn w:val="a"/>
    <w:uiPriority w:val="99"/>
    <w:rsid w:val="005264EE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6">
    <w:name w:val="заголовок 3"/>
    <w:basedOn w:val="a"/>
    <w:next w:val="a"/>
    <w:uiPriority w:val="99"/>
    <w:rsid w:val="005264EE"/>
    <w:pPr>
      <w:keepNext/>
      <w:jc w:val="center"/>
    </w:pPr>
    <w:rPr>
      <w:sz w:val="28"/>
      <w:szCs w:val="28"/>
      <w:lang w:val="en-US"/>
    </w:rPr>
  </w:style>
  <w:style w:type="paragraph" w:customStyle="1" w:styleId="61">
    <w:name w:val="заголовок 6"/>
    <w:basedOn w:val="a"/>
    <w:next w:val="a"/>
    <w:uiPriority w:val="99"/>
    <w:rsid w:val="005264EE"/>
    <w:pPr>
      <w:keepNext/>
      <w:jc w:val="center"/>
      <w:outlineLvl w:val="5"/>
    </w:pPr>
    <w:rPr>
      <w:sz w:val="28"/>
      <w:szCs w:val="28"/>
    </w:rPr>
  </w:style>
  <w:style w:type="paragraph" w:customStyle="1" w:styleId="51">
    <w:name w:val="заголовок 5"/>
    <w:basedOn w:val="a"/>
    <w:next w:val="a"/>
    <w:uiPriority w:val="99"/>
    <w:rsid w:val="005264EE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2">
    <w:name w:val="Знак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4">
    <w:name w:val="Об"/>
    <w:uiPriority w:val="99"/>
    <w:rsid w:val="005264E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customStyle="1" w:styleId="afff5">
    <w:name w:val="Прикольный"/>
    <w:basedOn w:val="afff4"/>
    <w:uiPriority w:val="99"/>
    <w:rsid w:val="005264EE"/>
  </w:style>
  <w:style w:type="paragraph" w:customStyle="1" w:styleId="16">
    <w:name w:val="Знак Знак Знак Знак1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6">
    <w:name w:val="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2a">
    <w:name w:val="Знак Знак Знак Знак2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7">
    <w:name w:val="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"/>
    <w:uiPriority w:val="99"/>
    <w:rsid w:val="005264EE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lang w:val="en-US" w:eastAsia="en-US"/>
    </w:rPr>
  </w:style>
  <w:style w:type="paragraph" w:customStyle="1" w:styleId="afff8">
    <w:name w:val="????????"/>
    <w:basedOn w:val="a"/>
    <w:uiPriority w:val="99"/>
    <w:rsid w:val="005264EE"/>
    <w:pPr>
      <w:widowControl w:val="0"/>
      <w:overflowPunct w:val="0"/>
      <w:adjustRightInd w:val="0"/>
      <w:jc w:val="center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5264EE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5264EE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7">
    <w:name w:val="Основной текст (3)"/>
    <w:link w:val="310"/>
    <w:uiPriority w:val="99"/>
    <w:locked/>
    <w:rsid w:val="005264EE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7"/>
    <w:uiPriority w:val="99"/>
    <w:rsid w:val="005264EE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9">
    <w:name w:val="Текст (лев. подпись)"/>
    <w:basedOn w:val="a"/>
    <w:next w:val="a"/>
    <w:uiPriority w:val="99"/>
    <w:rsid w:val="005264EE"/>
    <w:pPr>
      <w:widowControl w:val="0"/>
      <w:adjustRightInd w:val="0"/>
    </w:pPr>
    <w:rPr>
      <w:rFonts w:ascii="Arial" w:hAnsi="Arial"/>
    </w:rPr>
  </w:style>
  <w:style w:type="paragraph" w:customStyle="1" w:styleId="afffa">
    <w:name w:val="Текст (прав. подпись)"/>
    <w:basedOn w:val="a"/>
    <w:next w:val="a"/>
    <w:uiPriority w:val="99"/>
    <w:rsid w:val="005264EE"/>
    <w:pPr>
      <w:widowControl w:val="0"/>
      <w:adjustRightInd w:val="0"/>
      <w:jc w:val="right"/>
    </w:pPr>
    <w:rPr>
      <w:rFonts w:ascii="Arial" w:hAnsi="Arial"/>
    </w:rPr>
  </w:style>
  <w:style w:type="character" w:styleId="afffb">
    <w:name w:val="footnote reference"/>
    <w:uiPriority w:val="99"/>
    <w:semiHidden/>
    <w:unhideWhenUsed/>
    <w:rsid w:val="005264EE"/>
    <w:rPr>
      <w:rFonts w:ascii="Times New Roman" w:hAnsi="Times New Roman" w:cs="Times New Roman" w:hint="default"/>
      <w:vertAlign w:val="superscript"/>
    </w:rPr>
  </w:style>
  <w:style w:type="character" w:customStyle="1" w:styleId="afffc">
    <w:name w:val="Цветовое выделение"/>
    <w:uiPriority w:val="99"/>
    <w:rsid w:val="005264EE"/>
    <w:rPr>
      <w:b/>
      <w:bCs w:val="0"/>
      <w:color w:val="000080"/>
      <w:sz w:val="20"/>
    </w:rPr>
  </w:style>
  <w:style w:type="character" w:customStyle="1" w:styleId="afffd">
    <w:name w:val="Не вступил в силу"/>
    <w:uiPriority w:val="99"/>
    <w:rsid w:val="005264EE"/>
    <w:rPr>
      <w:color w:val="008080"/>
      <w:sz w:val="20"/>
    </w:rPr>
  </w:style>
  <w:style w:type="character" w:customStyle="1" w:styleId="1b">
    <w:name w:val="Основной шрифт абзаца1"/>
    <w:uiPriority w:val="99"/>
    <w:rsid w:val="005264EE"/>
    <w:rPr>
      <w:sz w:val="20"/>
    </w:rPr>
  </w:style>
  <w:style w:type="character" w:customStyle="1" w:styleId="afffe">
    <w:name w:val="Стиль полужирный"/>
    <w:uiPriority w:val="99"/>
    <w:rsid w:val="005264EE"/>
    <w:rPr>
      <w:rFonts w:ascii="Times New Roman" w:hAnsi="Times New Roman" w:cs="Times New Roman" w:hint="default"/>
      <w:sz w:val="24"/>
    </w:rPr>
  </w:style>
  <w:style w:type="character" w:customStyle="1" w:styleId="1c">
    <w:name w:val="Гиперссылка1"/>
    <w:uiPriority w:val="99"/>
    <w:rsid w:val="005264EE"/>
    <w:rPr>
      <w:strike w:val="0"/>
      <w:dstrike w:val="0"/>
      <w:color w:val="0000FF"/>
      <w:u w:val="none"/>
      <w:effect w:val="none"/>
    </w:rPr>
  </w:style>
  <w:style w:type="character" w:customStyle="1" w:styleId="text11">
    <w:name w:val="text11"/>
    <w:uiPriority w:val="99"/>
    <w:rsid w:val="005264EE"/>
    <w:rPr>
      <w:rFonts w:ascii="Arial" w:hAnsi="Arial" w:cs="Arial" w:hint="default"/>
      <w:color w:val="auto"/>
      <w:sz w:val="20"/>
    </w:rPr>
  </w:style>
  <w:style w:type="character" w:customStyle="1" w:styleId="affff">
    <w:name w:val="Гипертекстовая ссылка"/>
    <w:uiPriority w:val="99"/>
    <w:rsid w:val="005264EE"/>
    <w:rPr>
      <w:color w:val="008000"/>
      <w:sz w:val="20"/>
      <w:u w:val="single"/>
    </w:rPr>
  </w:style>
  <w:style w:type="character" w:customStyle="1" w:styleId="FontStyle12">
    <w:name w:val="Font Style12"/>
    <w:rsid w:val="005264EE"/>
    <w:rPr>
      <w:rFonts w:ascii="Times New Roman" w:hAnsi="Times New Roman" w:cs="Times New Roman" w:hint="default"/>
      <w:sz w:val="18"/>
    </w:rPr>
  </w:style>
  <w:style w:type="table" w:customStyle="1" w:styleId="43">
    <w:name w:val="Сетка таблицы4"/>
    <w:basedOn w:val="a1"/>
    <w:next w:val="ab"/>
    <w:uiPriority w:val="59"/>
    <w:rsid w:val="005264E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0">
    <w:name w:val="Îñíîâíîé òåêñò"/>
    <w:basedOn w:val="affe"/>
    <w:uiPriority w:val="99"/>
    <w:rsid w:val="005264EE"/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690F9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1AF113-5972-4D7C-941B-234BC683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850</Words>
  <Characters>6659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Белуш Анна Валерьевна</cp:lastModifiedBy>
  <cp:revision>4</cp:revision>
  <cp:lastPrinted>2021-06-28T04:57:00Z</cp:lastPrinted>
  <dcterms:created xsi:type="dcterms:W3CDTF">2021-06-23T10:40:00Z</dcterms:created>
  <dcterms:modified xsi:type="dcterms:W3CDTF">2021-06-28T04:57:00Z</dcterms:modified>
</cp:coreProperties>
</file>