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46" w:rsidRDefault="006C52DD">
      <w:pPr>
        <w:pStyle w:val="af8"/>
        <w:ind w:firstLine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Правилам реализации</w:t>
      </w:r>
    </w:p>
    <w:p w:rsidR="00010446" w:rsidRDefault="006C52DD">
      <w:pPr>
        <w:pStyle w:val="af8"/>
        <w:ind w:firstLine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пилотного проекта «Близкая медицина»</w:t>
      </w:r>
    </w:p>
    <w:p w:rsidR="00010446" w:rsidRDefault="006C52DD">
      <w:pPr>
        <w:pStyle w:val="af8"/>
        <w:ind w:firstLine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Новосибирской области</w:t>
      </w:r>
    </w:p>
    <w:p w:rsidR="00010446" w:rsidRDefault="006C52DD">
      <w:pPr>
        <w:pStyle w:val="af8"/>
        <w:ind w:firstLine="453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 2025 году</w:t>
      </w:r>
    </w:p>
    <w:p w:rsidR="00010446" w:rsidRDefault="00010446">
      <w:pPr>
        <w:pStyle w:val="af8"/>
        <w:ind w:firstLine="4535"/>
        <w:jc w:val="center"/>
        <w:rPr>
          <w:rFonts w:ascii="Times New Roman" w:eastAsia="Times New Roman" w:hAnsi="Times New Roman" w:cs="Times New Roman"/>
        </w:rPr>
      </w:pPr>
    </w:p>
    <w:p w:rsidR="00010446" w:rsidRDefault="00010446">
      <w:pPr>
        <w:pStyle w:val="af8"/>
        <w:ind w:firstLine="4535"/>
        <w:jc w:val="center"/>
        <w:rPr>
          <w:rFonts w:ascii="Times New Roman" w:eastAsia="Times New Roman" w:hAnsi="Times New Roman" w:cs="Times New Roman"/>
        </w:rPr>
      </w:pPr>
    </w:p>
    <w:p w:rsidR="00010446" w:rsidRDefault="006C52DD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для оценки эффективности участия</w:t>
      </w:r>
    </w:p>
    <w:p w:rsidR="00010446" w:rsidRDefault="006C52DD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пилотном проекте «Близкая медицина»</w:t>
      </w:r>
    </w:p>
    <w:p w:rsidR="00010446" w:rsidRDefault="00010446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200" w:type="dxa"/>
        <w:tblLayout w:type="fixed"/>
        <w:tblLook w:val="04A0" w:firstRow="1" w:lastRow="0" w:firstColumn="1" w:lastColumn="0" w:noHBand="0" w:noVBand="1"/>
      </w:tblPr>
      <w:tblGrid>
        <w:gridCol w:w="367"/>
        <w:gridCol w:w="1513"/>
        <w:gridCol w:w="1179"/>
        <w:gridCol w:w="1391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010446" w:rsidTr="003D0849">
        <w:trPr>
          <w:trHeight w:val="672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населенных пунктов, участвующих в </w:t>
            </w:r>
            <w:r w:rsidR="0012549B">
              <w:rPr>
                <w:rFonts w:ascii="Times New Roman" w:eastAsia="Times New Roman" w:hAnsi="Times New Roman" w:cs="Times New Roman"/>
                <w:color w:val="000000"/>
              </w:rPr>
              <w:t>пилотном проекте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реднее значение по муниципальному образованию за 2024 г</w:t>
            </w:r>
          </w:p>
        </w:tc>
        <w:tc>
          <w:tcPr>
            <w:tcW w:w="2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Значение по участвующим населенным пунктам в 2024 г</w:t>
            </w:r>
          </w:p>
        </w:tc>
        <w:tc>
          <w:tcPr>
            <w:tcW w:w="2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Значение по участвующим населенным пунктам в 2025 г</w:t>
            </w: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квартал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 квартал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 квартал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 квартал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квартал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 квартал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 квартал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 квартал</w:t>
            </w:r>
          </w:p>
        </w:tc>
      </w:tr>
      <w:tr w:rsidR="00010446" w:rsidTr="003D0849">
        <w:trPr>
          <w:trHeight w:val="258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Среднее число посещений медицинского работника на 1 жителя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ind w:left="709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1. ...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Удельный вес профилактических посещений, %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Удельный вес посещений на дому, %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обращений к младшей медицинской сестра населенного пункта, ед. за отчетный период, не нарастающим итогом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Полнота охвата населения медицинскими осмотрами, % от подлежащих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Охват населения медицинскими осмотрами с целью выявления туберкулеза, %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3D0849" w:rsidTr="002468D7">
        <w:trPr>
          <w:trHeight w:val="285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849" w:rsidRDefault="003D0849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849" w:rsidRDefault="003D0849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Полнота охвата населения диспансерным наблюдением, %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3D0849" w:rsidTr="002468D7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849" w:rsidRDefault="003D0849" w:rsidP="003D08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849" w:rsidRDefault="003D0849" w:rsidP="003D08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3D0849" w:rsidTr="0063754C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849" w:rsidRDefault="003D0849" w:rsidP="003D08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849" w:rsidRDefault="003D0849" w:rsidP="003D08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849" w:rsidRDefault="003D0849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вызовов скорой медицинской помощи, ед.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  <w:r w:rsidR="0012549B">
              <w:rPr>
                <w:rFonts w:ascii="Times New Roman" w:eastAsia="Times New Roman" w:hAnsi="Times New Roman" w:cs="Times New Roman"/>
                <w:color w:val="000000"/>
              </w:rPr>
              <w:t>экстренных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госпитализаций, ед.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вызовов скорой медицинской помощи, ед.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выездов мобильного комплекса в населенный пункт за отчетный период, ед.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Среднее количество осмотренных мобильным комплексом за один выезд в населенном пункте, кол. чел.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выездов мобильного </w:t>
            </w:r>
            <w:r w:rsidR="0012549B">
              <w:rPr>
                <w:rFonts w:ascii="Times New Roman" w:eastAsia="Times New Roman" w:hAnsi="Times New Roman" w:cs="Times New Roman"/>
                <w:color w:val="000000"/>
              </w:rPr>
              <w:t>фельдшерско-акушерского пункта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населенный пункт за отчетный период,  ед.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6C52DD" w:rsidP="003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Среднее количество осмотренных мобильным </w:t>
            </w:r>
            <w:r w:rsidR="0012549B">
              <w:rPr>
                <w:rFonts w:ascii="Times New Roman" w:eastAsia="Times New Roman" w:hAnsi="Times New Roman" w:cs="Times New Roman"/>
                <w:color w:val="000000"/>
              </w:rPr>
              <w:t>фельдшерско-акушерским пунктом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один выезд в населенном пункте и всего по муниципально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 образованию, кол. чел.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…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010446" w:rsidTr="003D0849"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46" w:rsidRDefault="00010446" w:rsidP="003D0849">
            <w:pPr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6C52DD" w:rsidP="003D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39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446" w:rsidRDefault="00010446" w:rsidP="003D0849">
            <w:pPr>
              <w:rPr>
                <w:rFonts w:ascii="Times New Roman" w:hAnsi="Times New Roman" w:cs="Times New Roman"/>
              </w:rPr>
            </w:pPr>
          </w:p>
        </w:tc>
      </w:tr>
      <w:tr w:rsidR="003D0849" w:rsidTr="003D084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8"/>
          <w:wBefore w:w="3059" w:type="dxa"/>
          <w:wAfter w:w="5008" w:type="dxa"/>
          <w:trHeight w:val="100"/>
        </w:trPr>
        <w:tc>
          <w:tcPr>
            <w:tcW w:w="1391" w:type="dxa"/>
          </w:tcPr>
          <w:p w:rsidR="003D0849" w:rsidRDefault="003D0849" w:rsidP="003D0849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446" w:rsidRDefault="00010446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1537BC" w:rsidRDefault="001537BC" w:rsidP="001537B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537BC" w:rsidSect="001537B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DD" w:rsidRDefault="006C52DD">
      <w:pPr>
        <w:spacing w:after="0" w:line="240" w:lineRule="auto"/>
      </w:pPr>
      <w:r>
        <w:separator/>
      </w:r>
    </w:p>
  </w:endnote>
  <w:endnote w:type="continuationSeparator" w:id="0">
    <w:p w:rsidR="006C52DD" w:rsidRDefault="006C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DD" w:rsidRDefault="006C52DD">
      <w:pPr>
        <w:spacing w:after="0" w:line="240" w:lineRule="auto"/>
      </w:pPr>
      <w:r>
        <w:separator/>
      </w:r>
    </w:p>
  </w:footnote>
  <w:footnote w:type="continuationSeparator" w:id="0">
    <w:p w:rsidR="006C52DD" w:rsidRDefault="006C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585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37BC" w:rsidRPr="001537BC" w:rsidRDefault="001537BC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537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37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37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084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537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37BC" w:rsidRDefault="001537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15A3"/>
    <w:multiLevelType w:val="hybridMultilevel"/>
    <w:tmpl w:val="65B8DBC8"/>
    <w:lvl w:ilvl="0" w:tplc="436E2CD8">
      <w:start w:val="1"/>
      <w:numFmt w:val="decimal"/>
      <w:lvlText w:val="%1."/>
      <w:lvlJc w:val="left"/>
      <w:pPr>
        <w:ind w:left="709" w:hanging="360"/>
      </w:pPr>
    </w:lvl>
    <w:lvl w:ilvl="1" w:tplc="E910B8DC">
      <w:start w:val="1"/>
      <w:numFmt w:val="lowerLetter"/>
      <w:lvlText w:val="%2."/>
      <w:lvlJc w:val="left"/>
      <w:pPr>
        <w:ind w:left="1429" w:hanging="360"/>
      </w:pPr>
    </w:lvl>
    <w:lvl w:ilvl="2" w:tplc="615C9116">
      <w:start w:val="1"/>
      <w:numFmt w:val="lowerRoman"/>
      <w:lvlText w:val="%3."/>
      <w:lvlJc w:val="right"/>
      <w:pPr>
        <w:ind w:left="2149" w:hanging="180"/>
      </w:pPr>
    </w:lvl>
    <w:lvl w:ilvl="3" w:tplc="969A13B2">
      <w:start w:val="1"/>
      <w:numFmt w:val="decimal"/>
      <w:lvlText w:val="%4."/>
      <w:lvlJc w:val="left"/>
      <w:pPr>
        <w:ind w:left="2869" w:hanging="360"/>
      </w:pPr>
    </w:lvl>
    <w:lvl w:ilvl="4" w:tplc="D90ADDB4">
      <w:start w:val="1"/>
      <w:numFmt w:val="lowerLetter"/>
      <w:lvlText w:val="%5."/>
      <w:lvlJc w:val="left"/>
      <w:pPr>
        <w:ind w:left="3589" w:hanging="360"/>
      </w:pPr>
    </w:lvl>
    <w:lvl w:ilvl="5" w:tplc="D2AC8AC6">
      <w:start w:val="1"/>
      <w:numFmt w:val="lowerRoman"/>
      <w:lvlText w:val="%6."/>
      <w:lvlJc w:val="right"/>
      <w:pPr>
        <w:ind w:left="4309" w:hanging="180"/>
      </w:pPr>
    </w:lvl>
    <w:lvl w:ilvl="6" w:tplc="709A2E78">
      <w:start w:val="1"/>
      <w:numFmt w:val="decimal"/>
      <w:lvlText w:val="%7."/>
      <w:lvlJc w:val="left"/>
      <w:pPr>
        <w:ind w:left="5029" w:hanging="360"/>
      </w:pPr>
    </w:lvl>
    <w:lvl w:ilvl="7" w:tplc="2CDE93C2">
      <w:start w:val="1"/>
      <w:numFmt w:val="lowerLetter"/>
      <w:lvlText w:val="%8."/>
      <w:lvlJc w:val="left"/>
      <w:pPr>
        <w:ind w:left="5749" w:hanging="360"/>
      </w:pPr>
    </w:lvl>
    <w:lvl w:ilvl="8" w:tplc="18E4226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46"/>
    <w:rsid w:val="00010446"/>
    <w:rsid w:val="0012549B"/>
    <w:rsid w:val="001537BC"/>
    <w:rsid w:val="003D0849"/>
    <w:rsid w:val="006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50BF"/>
  <w15:docId w15:val="{A26ECD33-F618-46A5-8B2D-C2EA9A5F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A2"/>
    <w:rsid w:val="0041176A"/>
    <w:rsid w:val="007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F6E46D8F9B4B33ACE9C7EA6C8F7516">
    <w:name w:val="CFF6E46D8F9B4B33ACE9C7EA6C8F7516"/>
    <w:rsid w:val="00775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378</Words>
  <Characters>2160</Characters>
  <Application>Microsoft Office Word</Application>
  <DocSecurity>0</DocSecurity>
  <Lines>18</Lines>
  <Paragraphs>5</Paragraphs>
  <ScaleCrop>false</ScaleCrop>
  <Company>PNO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Майер Евгения Андреевна</cp:lastModifiedBy>
  <cp:revision>5</cp:revision>
  <dcterms:created xsi:type="dcterms:W3CDTF">2024-11-27T04:00:00Z</dcterms:created>
  <dcterms:modified xsi:type="dcterms:W3CDTF">2024-11-27T04:32:00Z</dcterms:modified>
</cp:coreProperties>
</file>