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698D" w:rsidRPr="0001698D" w:rsidRDefault="00236AA5" w:rsidP="00BC11B7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ПРИЛОЖЕНИЕ № 12</w:t>
      </w:r>
    </w:p>
    <w:p w:rsidR="0001698D" w:rsidRDefault="0001698D" w:rsidP="00BC11B7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01698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к постановлению Правительства Новосибирской области</w:t>
      </w:r>
    </w:p>
    <w:p w:rsidR="0001698D" w:rsidRDefault="00F52AB9" w:rsidP="00BC11B7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F52AB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21.03.2025  № 114-п</w:t>
      </w:r>
      <w:bookmarkStart w:id="0" w:name="_GoBack"/>
      <w:bookmarkEnd w:id="0"/>
    </w:p>
    <w:p w:rsidR="0001698D" w:rsidRDefault="0001698D" w:rsidP="00BC11B7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01698D" w:rsidRDefault="0001698D" w:rsidP="00BC11B7">
      <w:pPr>
        <w:widowControl w:val="0"/>
        <w:spacing w:after="0" w:line="240" w:lineRule="auto"/>
        <w:ind w:left="5954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0D4BB7" w:rsidRPr="00762BCD" w:rsidRDefault="0058592D" w:rsidP="00762BCD">
      <w:pPr>
        <w:widowControl w:val="0"/>
        <w:spacing w:after="0" w:line="240" w:lineRule="auto"/>
        <w:ind w:left="5103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«</w:t>
      </w:r>
      <w:r w:rsidR="00F10880" w:rsidRPr="00762BC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ПРИЛОЖЕНИЕ</w:t>
      </w:r>
      <w:r w:rsidR="00F10880"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 </w:t>
      </w:r>
      <w:r w:rsidR="00AF2F2E"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EA7AA7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</w:p>
    <w:p w:rsidR="000D4BB7" w:rsidRPr="00762BCD" w:rsidRDefault="00F10880" w:rsidP="00762BCD">
      <w:pPr>
        <w:widowControl w:val="0"/>
        <w:spacing w:after="0" w:line="240" w:lineRule="auto"/>
        <w:ind w:left="5103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>к Территориальной программе</w:t>
      </w:r>
    </w:p>
    <w:p w:rsidR="000D4BB7" w:rsidRPr="00762BCD" w:rsidRDefault="00F10880" w:rsidP="00762BCD">
      <w:pPr>
        <w:widowControl w:val="0"/>
        <w:spacing w:after="0" w:line="240" w:lineRule="auto"/>
        <w:ind w:left="5103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государственных гарантий бесплатного</w:t>
      </w:r>
    </w:p>
    <w:p w:rsidR="000D4BB7" w:rsidRPr="00762BCD" w:rsidRDefault="00F10880" w:rsidP="00762BCD">
      <w:pPr>
        <w:widowControl w:val="0"/>
        <w:spacing w:after="0" w:line="240" w:lineRule="auto"/>
        <w:ind w:left="5103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оказания гражданам медицинской</w:t>
      </w:r>
    </w:p>
    <w:p w:rsidR="000D4BB7" w:rsidRPr="00762BCD" w:rsidRDefault="00F10880" w:rsidP="00762BCD">
      <w:pPr>
        <w:widowControl w:val="0"/>
        <w:spacing w:after="0" w:line="240" w:lineRule="auto"/>
        <w:ind w:left="5103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помощи в Новосибирской области</w:t>
      </w:r>
    </w:p>
    <w:p w:rsidR="000D4BB7" w:rsidRPr="00762BCD" w:rsidRDefault="0020483D" w:rsidP="00762BCD">
      <w:pPr>
        <w:widowControl w:val="0"/>
        <w:spacing w:after="0" w:line="240" w:lineRule="auto"/>
        <w:ind w:left="5103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2025</w:t>
      </w:r>
      <w:r w:rsidR="00F10880"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и на плановый</w:t>
      </w:r>
    </w:p>
    <w:p w:rsidR="000D4BB7" w:rsidRPr="00762BCD" w:rsidRDefault="0020483D" w:rsidP="00762BCD">
      <w:pPr>
        <w:widowControl w:val="0"/>
        <w:spacing w:after="0" w:line="240" w:lineRule="auto"/>
        <w:ind w:left="5103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период 2026 и 2027</w:t>
      </w:r>
      <w:r w:rsidR="00F10880" w:rsidRPr="00762BC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годов</w:t>
      </w:r>
    </w:p>
    <w:p w:rsidR="000D4BB7" w:rsidRDefault="000D4BB7" w:rsidP="00762BCD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762BCD" w:rsidRPr="00762BCD" w:rsidRDefault="00762BCD" w:rsidP="00762BCD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0D4BB7" w:rsidRPr="00762BCD" w:rsidRDefault="000D4BB7" w:rsidP="00762BCD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5E6474" w:rsidRPr="00762BCD" w:rsidRDefault="005E6474" w:rsidP="00762BCD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bookmarkStart w:id="1" w:name="P18606"/>
      <w:bookmarkEnd w:id="1"/>
      <w:r w:rsidRPr="00762BC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ОБЪЕМ</w:t>
      </w:r>
    </w:p>
    <w:p w:rsidR="000D4BB7" w:rsidRPr="00762BCD" w:rsidRDefault="00F10880" w:rsidP="00762BCD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762BC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медицинской помощи в амбулаторных условиях, оказываемой с</w:t>
      </w:r>
      <w:r w:rsidR="0038266A" w:rsidRPr="00762BC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 </w:t>
      </w:r>
      <w:r w:rsidRPr="00762BC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профилактической и иными целями, на 1 жите</w:t>
      </w:r>
      <w:r w:rsidR="0020483D" w:rsidRPr="00762BC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ля (застрахованное лицо) на 2025</w:t>
      </w:r>
      <w:r w:rsidRPr="00762BCD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год</w:t>
      </w:r>
    </w:p>
    <w:p w:rsidR="000D4BB7" w:rsidRPr="00762BCD" w:rsidRDefault="000D4BB7" w:rsidP="00762BCD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62BCD" w:rsidRPr="00762BCD" w:rsidRDefault="00762BCD" w:rsidP="00762BCD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Style w:val="aff0"/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5961"/>
        <w:gridCol w:w="1562"/>
        <w:gridCol w:w="1554"/>
      </w:tblGrid>
      <w:tr w:rsidR="00762BCD" w:rsidRPr="00146E92" w:rsidTr="00146E92">
        <w:trPr>
          <w:trHeight w:val="20"/>
          <w:jc w:val="center"/>
        </w:trPr>
        <w:tc>
          <w:tcPr>
            <w:tcW w:w="846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8266A" w:rsidRPr="00146E92" w:rsidRDefault="00F10880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D4BB7" w:rsidRPr="00146E92" w:rsidRDefault="00F10880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стр</w:t>
            </w:r>
            <w:r w:rsidR="00E55373" w:rsidRPr="00146E92">
              <w:rPr>
                <w:rFonts w:ascii="Times New Roman" w:hAnsi="Times New Roman" w:cs="Times New Roman"/>
                <w:sz w:val="24"/>
                <w:szCs w:val="24"/>
              </w:rPr>
              <w:t>оки</w:t>
            </w:r>
          </w:p>
        </w:tc>
        <w:tc>
          <w:tcPr>
            <w:tcW w:w="5961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46E92" w:rsidRDefault="00F10880" w:rsidP="00762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Показатель (на 1 жителя (застрахованное лицо)</w:t>
            </w:r>
          </w:p>
        </w:tc>
        <w:tc>
          <w:tcPr>
            <w:tcW w:w="3116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46E92" w:rsidRDefault="00F10880" w:rsidP="00762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</w:t>
            </w:r>
          </w:p>
        </w:tc>
      </w:tr>
      <w:tr w:rsidR="00762BCD" w:rsidRPr="00146E92" w:rsidTr="00146E92">
        <w:trPr>
          <w:trHeight w:val="20"/>
          <w:jc w:val="center"/>
        </w:trPr>
        <w:tc>
          <w:tcPr>
            <w:tcW w:w="846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46E92" w:rsidRDefault="000D4BB7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61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46E92" w:rsidRDefault="000D4BB7" w:rsidP="00762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46E92" w:rsidRDefault="00E55373" w:rsidP="001B09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F10880" w:rsidRPr="00146E92">
              <w:rPr>
                <w:rFonts w:ascii="Times New Roman" w:hAnsi="Times New Roman" w:cs="Times New Roman"/>
                <w:sz w:val="24"/>
                <w:szCs w:val="24"/>
              </w:rPr>
              <w:t xml:space="preserve">юджетные </w:t>
            </w:r>
            <w:r w:rsidR="00146784">
              <w:rPr>
                <w:rFonts w:ascii="Times New Roman" w:hAnsi="Times New Roman" w:cs="Times New Roman"/>
                <w:sz w:val="24"/>
                <w:szCs w:val="24"/>
              </w:rPr>
              <w:t>ассигнования бюджета субъекта Российской Федерации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D4BB7" w:rsidRPr="00146E92" w:rsidRDefault="00E55373" w:rsidP="00762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F10880" w:rsidRPr="00146E92">
              <w:rPr>
                <w:rFonts w:ascii="Times New Roman" w:hAnsi="Times New Roman" w:cs="Times New Roman"/>
                <w:sz w:val="24"/>
                <w:szCs w:val="24"/>
              </w:rPr>
              <w:t>редства ОМС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Объем посещений с профилактической и иными целями, всего (сумма строк 2 + 3 + 4 + 5 + 12 + 13), всего,</w:t>
            </w: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6E92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0,48685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3,575318939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I. Норматив комплексных посещений для проведения профилактических медицинских осмотров</w:t>
            </w: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(включая первое посещение для проведения диспансерного наблюдения)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0,266791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46E92" w:rsidRDefault="00EB7866" w:rsidP="00EB786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II. Норматив комплексных посещений для проведения диспансеризации, </w:t>
            </w:r>
          </w:p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0,432393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для проведения углубленной диспансеризации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0,000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0,050758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III. Норматив объема комплексных посещений для проведения диспансеризации репродуктивного здоровья мужчин и женщин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0,134681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4.1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EB7866" w:rsidP="00EB786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bCs/>
                <w:sz w:val="24"/>
                <w:szCs w:val="24"/>
              </w:rPr>
              <w:t>женщины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1B09AE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bCs/>
                <w:sz w:val="24"/>
                <w:szCs w:val="24"/>
              </w:rPr>
              <w:t>0,068994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4.2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EB7866" w:rsidP="00EB786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bCs/>
                <w:sz w:val="24"/>
                <w:szCs w:val="24"/>
              </w:rPr>
              <w:t>мужчины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1B09AE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bCs/>
                <w:sz w:val="24"/>
                <w:szCs w:val="24"/>
              </w:rPr>
              <w:t>0,065687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5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IV. Норматив посещений с иными целями </w:t>
            </w:r>
          </w:p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(сумма строк 6 + 9 + 10 + 11), в том числе: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0,486</w:t>
            </w:r>
            <w:r w:rsidRPr="00146E92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85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bCs/>
                <w:sz w:val="24"/>
                <w:szCs w:val="24"/>
              </w:rPr>
              <w:t>2,508970039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норматив посещений для паллиативной медицинской помощи (сумма строк 7 + 8), в том числе: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0,02765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норматив посещений по паллиативной медицинской помощи без учета посещений на дому патронажными бригадами паллиативной медицинской помощи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0,00985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норматив посещений на дому выездными патронажными бригадами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0,0178</w:t>
            </w:r>
          </w:p>
        </w:tc>
        <w:tc>
          <w:tcPr>
            <w:tcW w:w="155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объем разовых посещений в связи с заболеванием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0,4152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1,028245039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объем посещений с другими целями (патронаж, выдача справок и иных медицинских документов и др.)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0,00000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0,899312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объем посещений медицинских работников, имеющих среднее медицинское образование, ведущих самостоятельный прием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0,044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0,581413</w:t>
            </w:r>
          </w:p>
        </w:tc>
      </w:tr>
      <w:tr w:rsidR="001B09AE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Del="00B328B8" w:rsidRDefault="001B09AE" w:rsidP="001B09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V. Посещения с профилактическими целями центров здоровья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0,0333105</w:t>
            </w:r>
          </w:p>
        </w:tc>
      </w:tr>
      <w:tr w:rsidR="001B09AE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Del="00B328B8" w:rsidRDefault="001B09AE" w:rsidP="001B09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VI. Объем комплексных посещений для школы для больных с</w:t>
            </w:r>
          </w:p>
          <w:p w:rsidR="001B09AE" w:rsidRPr="001B09AE" w:rsidRDefault="001B09AE" w:rsidP="001B09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хроническими заболеваниями, в том числе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0,2102769</w:t>
            </w:r>
          </w:p>
        </w:tc>
      </w:tr>
      <w:tr w:rsidR="001B09AE" w:rsidRPr="00146E92" w:rsidTr="00146E92">
        <w:trPr>
          <w:trHeight w:val="20"/>
          <w:jc w:val="center"/>
        </w:trPr>
        <w:tc>
          <w:tcPr>
            <w:tcW w:w="84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96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Школа сахарного диабета</w:t>
            </w:r>
          </w:p>
        </w:tc>
        <w:tc>
          <w:tcPr>
            <w:tcW w:w="156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5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B09AE" w:rsidRPr="001B09AE" w:rsidRDefault="001B09AE" w:rsidP="001B09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0,005702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9923" w:type="dxa"/>
            <w:gridSpan w:val="4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146E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Справочно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6807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1B09AE" w:rsidP="00146E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B7866" w:rsidRPr="001B09AE">
              <w:rPr>
                <w:rFonts w:ascii="Times New Roman" w:hAnsi="Times New Roman" w:cs="Times New Roman"/>
                <w:sz w:val="24"/>
                <w:szCs w:val="24"/>
              </w:rPr>
              <w:t>бъем посещений центров здоровья</w:t>
            </w:r>
          </w:p>
        </w:tc>
        <w:tc>
          <w:tcPr>
            <w:tcW w:w="1562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46E9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023994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6807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1B09AE" w:rsidP="00146E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B7866" w:rsidRPr="001B09AE">
              <w:rPr>
                <w:rFonts w:ascii="Times New Roman" w:hAnsi="Times New Roman" w:cs="Times New Roman"/>
                <w:sz w:val="24"/>
                <w:szCs w:val="24"/>
              </w:rPr>
              <w:t>бъем посещений центров амбулаторной онкологической помощи</w:t>
            </w:r>
          </w:p>
        </w:tc>
        <w:tc>
          <w:tcPr>
            <w:tcW w:w="1562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0,035139429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6807" w:type="dxa"/>
            <w:gridSpan w:val="2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1B09AE" w:rsidP="00146E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B7866" w:rsidRPr="001B09AE">
              <w:rPr>
                <w:rFonts w:ascii="Times New Roman" w:hAnsi="Times New Roman" w:cs="Times New Roman"/>
                <w:sz w:val="24"/>
                <w:szCs w:val="24"/>
              </w:rPr>
              <w:t>бъем посещений для проведения 2 этапа диспансеризации</w:t>
            </w:r>
          </w:p>
        </w:tc>
        <w:tc>
          <w:tcPr>
            <w:tcW w:w="1562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EB7866" w:rsidRPr="00146E92" w:rsidTr="00146E92">
        <w:trPr>
          <w:trHeight w:val="20"/>
          <w:jc w:val="center"/>
        </w:trPr>
        <w:tc>
          <w:tcPr>
            <w:tcW w:w="6807" w:type="dxa"/>
            <w:gridSpan w:val="2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B09AE" w:rsidRDefault="001B09AE" w:rsidP="00146E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9A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B7866" w:rsidRPr="001B09AE">
              <w:rPr>
                <w:rFonts w:ascii="Times New Roman" w:hAnsi="Times New Roman" w:cs="Times New Roman"/>
                <w:sz w:val="24"/>
                <w:szCs w:val="24"/>
              </w:rPr>
              <w:t>бъем комплексных посещений для проведения диспансерного наблюдения (за исключением 1-го посещения)</w:t>
            </w:r>
          </w:p>
        </w:tc>
        <w:tc>
          <w:tcPr>
            <w:tcW w:w="1562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4" w:type="dxa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EB7866" w:rsidRPr="00146E92" w:rsidRDefault="00EB7866" w:rsidP="00EB78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6E92">
              <w:rPr>
                <w:rFonts w:ascii="Times New Roman" w:hAnsi="Times New Roman" w:cs="Times New Roman"/>
                <w:sz w:val="24"/>
                <w:szCs w:val="24"/>
              </w:rPr>
              <w:t>0,261736</w:t>
            </w:r>
          </w:p>
        </w:tc>
      </w:tr>
    </w:tbl>
    <w:p w:rsidR="000D4BB7" w:rsidRPr="00762BCD" w:rsidRDefault="000D4BB7" w:rsidP="001467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4BB7" w:rsidRDefault="00146784" w:rsidP="00146784">
      <w:pPr>
        <w:pStyle w:val="af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Применяемые сокращения:</w:t>
      </w:r>
    </w:p>
    <w:p w:rsidR="00146784" w:rsidRPr="00762BCD" w:rsidRDefault="00146784" w:rsidP="00146784">
      <w:pPr>
        <w:pStyle w:val="af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ОМС – обязательное медицинское страхование.</w:t>
      </w:r>
    </w:p>
    <w:p w:rsidR="00E55373" w:rsidRDefault="00E55373" w:rsidP="00762BCD">
      <w:pPr>
        <w:pStyle w:val="afe"/>
        <w:jc w:val="center"/>
        <w:rPr>
          <w:rFonts w:ascii="Times New Roman" w:hAnsi="Times New Roman" w:cs="Times New Roman"/>
          <w:sz w:val="28"/>
          <w:szCs w:val="28"/>
        </w:rPr>
      </w:pPr>
    </w:p>
    <w:p w:rsidR="00146784" w:rsidRDefault="00146784" w:rsidP="00762BCD">
      <w:pPr>
        <w:pStyle w:val="afe"/>
        <w:jc w:val="center"/>
        <w:rPr>
          <w:rFonts w:ascii="Times New Roman" w:hAnsi="Times New Roman" w:cs="Times New Roman"/>
          <w:sz w:val="28"/>
          <w:szCs w:val="28"/>
        </w:rPr>
      </w:pPr>
    </w:p>
    <w:p w:rsidR="00146784" w:rsidRPr="00762BCD" w:rsidRDefault="00146784" w:rsidP="00762BCD">
      <w:pPr>
        <w:pStyle w:val="afe"/>
        <w:jc w:val="center"/>
        <w:rPr>
          <w:rFonts w:ascii="Times New Roman" w:hAnsi="Times New Roman" w:cs="Times New Roman"/>
          <w:sz w:val="28"/>
          <w:szCs w:val="28"/>
        </w:rPr>
      </w:pPr>
    </w:p>
    <w:p w:rsidR="000D4BB7" w:rsidRPr="00762BCD" w:rsidRDefault="00F10880" w:rsidP="00762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62BCD">
        <w:rPr>
          <w:rFonts w:ascii="Times New Roman" w:hAnsi="Times New Roman" w:cs="Times New Roman"/>
          <w:sz w:val="28"/>
          <w:szCs w:val="28"/>
        </w:rPr>
        <w:t>_________</w:t>
      </w:r>
      <w:r w:rsidR="0058592D">
        <w:rPr>
          <w:rFonts w:ascii="Times New Roman" w:hAnsi="Times New Roman" w:cs="Times New Roman"/>
          <w:sz w:val="28"/>
          <w:szCs w:val="28"/>
        </w:rPr>
        <w:t>»</w:t>
      </w:r>
      <w:r w:rsidR="00146E92">
        <w:rPr>
          <w:rFonts w:ascii="Times New Roman" w:hAnsi="Times New Roman" w:cs="Times New Roman"/>
          <w:sz w:val="28"/>
          <w:szCs w:val="28"/>
        </w:rPr>
        <w:t>.</w:t>
      </w:r>
    </w:p>
    <w:sectPr w:rsidR="000D4BB7" w:rsidRPr="00762BCD" w:rsidSect="00762BCD">
      <w:headerReference w:type="default" r:id="rId6"/>
      <w:pgSz w:w="11906" w:h="16838"/>
      <w:pgMar w:top="1134" w:right="567" w:bottom="1134" w:left="1418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0152" w:rsidRDefault="00340152">
      <w:pPr>
        <w:spacing w:after="0" w:line="240" w:lineRule="auto"/>
      </w:pPr>
      <w:r>
        <w:separator/>
      </w:r>
    </w:p>
  </w:endnote>
  <w:endnote w:type="continuationSeparator" w:id="0">
    <w:p w:rsidR="00340152" w:rsidRDefault="003401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0152" w:rsidRDefault="00340152">
      <w:pPr>
        <w:spacing w:after="0" w:line="240" w:lineRule="auto"/>
      </w:pPr>
      <w:r>
        <w:separator/>
      </w:r>
    </w:p>
  </w:footnote>
  <w:footnote w:type="continuationSeparator" w:id="0">
    <w:p w:rsidR="00340152" w:rsidRDefault="003401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-200688522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0D4BB7" w:rsidRPr="00762BCD" w:rsidRDefault="00F10880">
        <w:pPr>
          <w:pStyle w:val="af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BC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BC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BC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52AB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BC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BB7"/>
    <w:rsid w:val="0001698D"/>
    <w:rsid w:val="000A1306"/>
    <w:rsid w:val="000D4BB7"/>
    <w:rsid w:val="00146784"/>
    <w:rsid w:val="00146E92"/>
    <w:rsid w:val="001B09AE"/>
    <w:rsid w:val="0020483D"/>
    <w:rsid w:val="00236AA5"/>
    <w:rsid w:val="002D534A"/>
    <w:rsid w:val="00340152"/>
    <w:rsid w:val="0038266A"/>
    <w:rsid w:val="003E58AD"/>
    <w:rsid w:val="0058592D"/>
    <w:rsid w:val="005E6474"/>
    <w:rsid w:val="00762BCD"/>
    <w:rsid w:val="00774236"/>
    <w:rsid w:val="009F3EE7"/>
    <w:rsid w:val="00AF2F2E"/>
    <w:rsid w:val="00B328B8"/>
    <w:rsid w:val="00B9071B"/>
    <w:rsid w:val="00BC11B7"/>
    <w:rsid w:val="00CA6B0E"/>
    <w:rsid w:val="00CF1AFD"/>
    <w:rsid w:val="00D72EA6"/>
    <w:rsid w:val="00D81AFD"/>
    <w:rsid w:val="00E55373"/>
    <w:rsid w:val="00EA7AA7"/>
    <w:rsid w:val="00EB7866"/>
    <w:rsid w:val="00F10880"/>
    <w:rsid w:val="00F52AB9"/>
    <w:rsid w:val="00F74380"/>
    <w:rsid w:val="00F82872"/>
    <w:rsid w:val="00F9217F"/>
    <w:rsid w:val="00FB06E3"/>
    <w:rsid w:val="00FC4EAD"/>
    <w:rsid w:val="00FF2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2A5C8D-8613-4D92-8AE8-38325C22B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563C1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numbering" w:customStyle="1" w:styleId="13">
    <w:name w:val="Нет списка1"/>
    <w:next w:val="a2"/>
    <w:uiPriority w:val="99"/>
    <w:semiHidden/>
    <w:unhideWhenUsed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header"/>
    <w:basedOn w:val="a"/>
    <w:link w:val="af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</w:style>
  <w:style w:type="paragraph" w:styleId="af5">
    <w:name w:val="foot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</w:style>
  <w:style w:type="paragraph" w:styleId="af7">
    <w:name w:val="Balloon Text"/>
    <w:basedOn w:val="a"/>
    <w:link w:val="af8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uiPriority w:val="99"/>
    <w:semiHidden/>
    <w:rPr>
      <w:rFonts w:ascii="Segoe UI" w:hAnsi="Segoe UI" w:cs="Segoe UI"/>
      <w:sz w:val="18"/>
      <w:szCs w:val="18"/>
    </w:rPr>
  </w:style>
  <w:style w:type="character" w:styleId="a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Pr>
      <w:b/>
      <w:bCs/>
      <w:sz w:val="20"/>
      <w:szCs w:val="20"/>
    </w:rPr>
  </w:style>
  <w:style w:type="paragraph" w:styleId="afe">
    <w:name w:val="No Spacing"/>
    <w:uiPriority w:val="1"/>
    <w:qFormat/>
    <w:pPr>
      <w:spacing w:after="0" w:line="240" w:lineRule="auto"/>
    </w:pPr>
  </w:style>
  <w:style w:type="paragraph" w:styleId="aff">
    <w:name w:val="List Paragraph"/>
    <w:basedOn w:val="a"/>
    <w:uiPriority w:val="34"/>
    <w:qFormat/>
    <w:pPr>
      <w:ind w:left="720"/>
      <w:contextualSpacing/>
    </w:pPr>
  </w:style>
  <w:style w:type="table" w:styleId="aff0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Гришина Екатерина Юрьевна</dc:creator>
  <cp:keywords/>
  <dc:description/>
  <cp:lastModifiedBy>Мартынова Юлия Викторовна</cp:lastModifiedBy>
  <cp:revision>16</cp:revision>
  <dcterms:created xsi:type="dcterms:W3CDTF">2025-02-13T03:02:00Z</dcterms:created>
  <dcterms:modified xsi:type="dcterms:W3CDTF">2025-03-21T07:16:00Z</dcterms:modified>
</cp:coreProperties>
</file>