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14BF" w:rsidRPr="005B14BF" w:rsidRDefault="005B14BF" w:rsidP="005B14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17D43" w:rsidRDefault="004A6E6B" w:rsidP="004E3B9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 о ходе р</w:t>
      </w:r>
      <w:r w:rsidR="001E3FC1">
        <w:rPr>
          <w:rFonts w:ascii="Times New Roman" w:hAnsi="Times New Roman" w:cs="Times New Roman"/>
          <w:sz w:val="28"/>
          <w:szCs w:val="28"/>
        </w:rPr>
        <w:t>еализаци</w:t>
      </w:r>
      <w:r w:rsidR="00792056">
        <w:rPr>
          <w:rFonts w:ascii="Times New Roman" w:hAnsi="Times New Roman" w:cs="Times New Roman"/>
          <w:sz w:val="28"/>
          <w:szCs w:val="28"/>
        </w:rPr>
        <w:t>и</w:t>
      </w:r>
      <w:r w:rsidR="001E3F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3B93" w:rsidRDefault="00440E51" w:rsidP="004E3B9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</w:t>
      </w:r>
      <w:r w:rsidR="00C93E3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году </w:t>
      </w:r>
      <w:r w:rsidR="001630F7">
        <w:rPr>
          <w:rFonts w:ascii="Times New Roman" w:hAnsi="Times New Roman" w:cs="Times New Roman"/>
          <w:sz w:val="28"/>
          <w:szCs w:val="28"/>
        </w:rPr>
        <w:t xml:space="preserve">мероприятий </w:t>
      </w:r>
      <w:r w:rsidR="001E3FC1">
        <w:rPr>
          <w:rFonts w:ascii="Times New Roman" w:hAnsi="Times New Roman" w:cs="Times New Roman"/>
          <w:sz w:val="28"/>
          <w:szCs w:val="28"/>
        </w:rPr>
        <w:t>р</w:t>
      </w:r>
      <w:r w:rsidR="0008200A" w:rsidRPr="009B45AC">
        <w:rPr>
          <w:rFonts w:ascii="Times New Roman" w:hAnsi="Times New Roman" w:cs="Times New Roman"/>
          <w:sz w:val="28"/>
          <w:szCs w:val="28"/>
        </w:rPr>
        <w:t>егиональн</w:t>
      </w:r>
      <w:r w:rsidR="001E3FC1">
        <w:rPr>
          <w:rFonts w:ascii="Times New Roman" w:hAnsi="Times New Roman" w:cs="Times New Roman"/>
          <w:sz w:val="28"/>
          <w:szCs w:val="28"/>
        </w:rPr>
        <w:t>ой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1E3FC1">
        <w:rPr>
          <w:rFonts w:ascii="Times New Roman" w:hAnsi="Times New Roman" w:cs="Times New Roman"/>
          <w:sz w:val="28"/>
          <w:szCs w:val="28"/>
        </w:rPr>
        <w:t>ы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«Модернизация первичного звена здравоохранения Новосибирской области на 2021-2025 годы», утвержден</w:t>
      </w:r>
      <w:r w:rsidR="001E3FC1">
        <w:rPr>
          <w:rFonts w:ascii="Times New Roman" w:hAnsi="Times New Roman" w:cs="Times New Roman"/>
          <w:sz w:val="28"/>
          <w:szCs w:val="28"/>
        </w:rPr>
        <w:t>ной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Новосибирско</w:t>
      </w:r>
      <w:r w:rsidR="001E3FC1">
        <w:rPr>
          <w:rFonts w:ascii="Times New Roman" w:hAnsi="Times New Roman" w:cs="Times New Roman"/>
          <w:sz w:val="28"/>
          <w:szCs w:val="28"/>
        </w:rPr>
        <w:t>й</w:t>
      </w:r>
      <w:r w:rsidR="004E3B93">
        <w:rPr>
          <w:rFonts w:ascii="Times New Roman" w:hAnsi="Times New Roman" w:cs="Times New Roman"/>
          <w:sz w:val="28"/>
          <w:szCs w:val="28"/>
        </w:rPr>
        <w:t xml:space="preserve"> области от 14.12.2020 № 513-п</w:t>
      </w:r>
      <w:r w:rsidR="005136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2A13" w:rsidRDefault="004E3B93" w:rsidP="001630F7">
      <w:pPr>
        <w:spacing w:before="12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(по состоянию на 0</w:t>
      </w:r>
      <w:r w:rsidR="00D1737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="00E360D9">
        <w:rPr>
          <w:rFonts w:ascii="Times New Roman" w:hAnsi="Times New Roman" w:cs="Times New Roman"/>
          <w:sz w:val="28"/>
          <w:szCs w:val="28"/>
        </w:rPr>
        <w:t>03</w:t>
      </w:r>
      <w:r w:rsidR="00C93E36">
        <w:rPr>
          <w:rFonts w:ascii="Times New Roman" w:hAnsi="Times New Roman" w:cs="Times New Roman"/>
          <w:sz w:val="28"/>
          <w:szCs w:val="28"/>
        </w:rPr>
        <w:t>.2025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123D07" w:rsidRDefault="00123D07" w:rsidP="000820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3B93" w:rsidRDefault="004E3B93" w:rsidP="000820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48B1" w:rsidRPr="00FE048C" w:rsidRDefault="00025DF8" w:rsidP="00C93E36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F90838">
        <w:rPr>
          <w:rFonts w:ascii="Times New Roman" w:hAnsi="Times New Roman" w:cs="Times New Roman"/>
          <w:sz w:val="28"/>
          <w:szCs w:val="28"/>
        </w:rPr>
        <w:t xml:space="preserve">ыполняются </w:t>
      </w:r>
      <w:r w:rsidR="00F12CCD">
        <w:rPr>
          <w:rFonts w:ascii="Times New Roman" w:hAnsi="Times New Roman" w:cs="Times New Roman"/>
          <w:sz w:val="28"/>
          <w:szCs w:val="28"/>
        </w:rPr>
        <w:t xml:space="preserve">работы по строительству </w:t>
      </w:r>
      <w:r w:rsidR="00C93E36">
        <w:rPr>
          <w:rFonts w:ascii="Times New Roman" w:hAnsi="Times New Roman" w:cs="Times New Roman"/>
          <w:sz w:val="28"/>
          <w:szCs w:val="28"/>
        </w:rPr>
        <w:t>1</w:t>
      </w:r>
      <w:r w:rsidR="00094F01">
        <w:rPr>
          <w:rFonts w:ascii="Times New Roman" w:hAnsi="Times New Roman" w:cs="Times New Roman"/>
          <w:sz w:val="28"/>
          <w:szCs w:val="28"/>
        </w:rPr>
        <w:t xml:space="preserve"> </w:t>
      </w:r>
      <w:r w:rsidR="00F12CCD">
        <w:rPr>
          <w:rFonts w:ascii="Times New Roman" w:hAnsi="Times New Roman" w:cs="Times New Roman"/>
          <w:sz w:val="28"/>
          <w:szCs w:val="28"/>
        </w:rPr>
        <w:t>объект</w:t>
      </w:r>
      <w:r w:rsidR="00C93E36">
        <w:rPr>
          <w:rFonts w:ascii="Times New Roman" w:hAnsi="Times New Roman" w:cs="Times New Roman"/>
          <w:sz w:val="28"/>
          <w:szCs w:val="28"/>
        </w:rPr>
        <w:t>а</w:t>
      </w:r>
      <w:r w:rsidR="008B48B1">
        <w:rPr>
          <w:rFonts w:ascii="Times New Roman" w:hAnsi="Times New Roman" w:cs="Times New Roman"/>
          <w:sz w:val="28"/>
        </w:rPr>
        <w:t xml:space="preserve"> незавершенн</w:t>
      </w:r>
      <w:r w:rsidR="00C93E36">
        <w:rPr>
          <w:rFonts w:ascii="Times New Roman" w:hAnsi="Times New Roman" w:cs="Times New Roman"/>
          <w:sz w:val="28"/>
        </w:rPr>
        <w:t>ого</w:t>
      </w:r>
      <w:r w:rsidR="008B48B1">
        <w:rPr>
          <w:rFonts w:ascii="Times New Roman" w:hAnsi="Times New Roman" w:cs="Times New Roman"/>
          <w:sz w:val="28"/>
        </w:rPr>
        <w:t xml:space="preserve"> в 202</w:t>
      </w:r>
      <w:r w:rsidR="00C93E36">
        <w:rPr>
          <w:rFonts w:ascii="Times New Roman" w:hAnsi="Times New Roman" w:cs="Times New Roman"/>
          <w:sz w:val="28"/>
        </w:rPr>
        <w:t>4</w:t>
      </w:r>
      <w:r w:rsidR="00FE048C">
        <w:rPr>
          <w:rFonts w:ascii="Times New Roman" w:hAnsi="Times New Roman" w:cs="Times New Roman"/>
          <w:sz w:val="28"/>
        </w:rPr>
        <w:t xml:space="preserve"> году: </w:t>
      </w:r>
    </w:p>
    <w:p w:rsidR="00FE048C" w:rsidRDefault="00FE048C" w:rsidP="00FE048C">
      <w:pPr>
        <w:pStyle w:val="ae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pPr w:leftFromText="180" w:rightFromText="180" w:vertAnchor="text" w:horzAnchor="margin" w:tblpY="36"/>
        <w:tblW w:w="0" w:type="auto"/>
        <w:tblLook w:val="04A0" w:firstRow="1" w:lastRow="0" w:firstColumn="1" w:lastColumn="0" w:noHBand="0" w:noVBand="1"/>
      </w:tblPr>
      <w:tblGrid>
        <w:gridCol w:w="562"/>
        <w:gridCol w:w="5812"/>
        <w:gridCol w:w="3366"/>
      </w:tblGrid>
      <w:tr w:rsidR="00C80C73" w:rsidRPr="00A35BE3" w:rsidTr="00B0645D">
        <w:tc>
          <w:tcPr>
            <w:tcW w:w="562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812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3366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Строительная готовность</w:t>
            </w:r>
            <w:r w:rsidR="00FE048C">
              <w:rPr>
                <w:rFonts w:ascii="Times New Roman" w:hAnsi="Times New Roman" w:cs="Times New Roman"/>
                <w:sz w:val="24"/>
                <w:szCs w:val="24"/>
              </w:rPr>
              <w:t xml:space="preserve"> объекта</w:t>
            </w:r>
          </w:p>
        </w:tc>
      </w:tr>
      <w:tr w:rsidR="00C80C73" w:rsidRPr="001F3E7F" w:rsidTr="00B0645D">
        <w:tc>
          <w:tcPr>
            <w:tcW w:w="562" w:type="dxa"/>
          </w:tcPr>
          <w:p w:rsidR="008B48B1" w:rsidRPr="00A35BE3" w:rsidRDefault="008B48B1" w:rsidP="008B48B1">
            <w:pPr>
              <w:pStyle w:val="ae"/>
              <w:numPr>
                <w:ilvl w:val="0"/>
                <w:numId w:val="16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</w:tcPr>
          <w:p w:rsidR="008B48B1" w:rsidRPr="001F3E7F" w:rsidRDefault="00C93E36" w:rsidP="008B48B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Здание детской поликлиники мощностью 250 п/см ГБУЗ НСО «Барабинская ЦРБ»</w:t>
            </w:r>
          </w:p>
        </w:tc>
        <w:tc>
          <w:tcPr>
            <w:tcW w:w="3366" w:type="dxa"/>
          </w:tcPr>
          <w:p w:rsidR="001C518F" w:rsidRPr="001F3E7F" w:rsidRDefault="00C93E36" w:rsidP="00487331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48733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="001C518F" w:rsidRPr="001C51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8B48B1" w:rsidRPr="001F3E7F" w:rsidRDefault="008B48B1" w:rsidP="008B48B1">
      <w:pPr>
        <w:pStyle w:val="ae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</w:rPr>
      </w:pPr>
    </w:p>
    <w:p w:rsidR="00017AFA" w:rsidRPr="001F3E7F" w:rsidRDefault="00C93E36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Выполняются </w:t>
      </w:r>
      <w:r w:rsidR="00A35BE3" w:rsidRPr="001F3E7F">
        <w:rPr>
          <w:rFonts w:ascii="Times New Roman" w:hAnsi="Times New Roman" w:cs="Times New Roman"/>
          <w:sz w:val="28"/>
          <w:szCs w:val="28"/>
        </w:rPr>
        <w:t xml:space="preserve">работы по капитальному ремонту </w:t>
      </w:r>
      <w:proofErr w:type="spellStart"/>
      <w:r w:rsidR="00AC1925">
        <w:rPr>
          <w:rFonts w:ascii="Times New Roman" w:hAnsi="Times New Roman" w:cs="Times New Roman"/>
          <w:sz w:val="28"/>
          <w:szCs w:val="28"/>
        </w:rPr>
        <w:t>Леснополянской</w:t>
      </w:r>
      <w:proofErr w:type="spellEnd"/>
      <w:r w:rsidR="00AC1925">
        <w:rPr>
          <w:rFonts w:ascii="Times New Roman" w:hAnsi="Times New Roman" w:cs="Times New Roman"/>
          <w:sz w:val="28"/>
          <w:szCs w:val="28"/>
        </w:rPr>
        <w:t xml:space="preserve"> </w:t>
      </w:r>
      <w:r w:rsidR="000F22B6" w:rsidRPr="001F3E7F">
        <w:rPr>
          <w:rFonts w:ascii="Times New Roman" w:hAnsi="Times New Roman" w:cs="Times New Roman"/>
          <w:sz w:val="28"/>
          <w:szCs w:val="28"/>
        </w:rPr>
        <w:t xml:space="preserve">врачебной амбулатории </w:t>
      </w:r>
      <w:r w:rsidR="00AC1925">
        <w:rPr>
          <w:rFonts w:ascii="Times New Roman" w:hAnsi="Times New Roman" w:cs="Times New Roman"/>
          <w:sz w:val="28"/>
          <w:szCs w:val="28"/>
        </w:rPr>
        <w:t>ГБУЗ НСО «Коченевская ЦРБ»</w:t>
      </w:r>
      <w:r w:rsidR="00E360D9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AC1925">
        <w:rPr>
          <w:rFonts w:ascii="Times New Roman" w:hAnsi="Times New Roman" w:cs="Times New Roman"/>
          <w:sz w:val="28"/>
          <w:szCs w:val="28"/>
        </w:rPr>
        <w:t>Цветниковского</w:t>
      </w:r>
      <w:proofErr w:type="spellEnd"/>
      <w:r w:rsidR="00AC19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фельдшерско-</w:t>
      </w:r>
      <w:r w:rsidR="00D713C8">
        <w:rPr>
          <w:rFonts w:ascii="Times New Roman" w:hAnsi="Times New Roman" w:cs="Times New Roman"/>
          <w:sz w:val="28"/>
          <w:szCs w:val="28"/>
        </w:rPr>
        <w:t>акушерского пункта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713C8">
        <w:rPr>
          <w:rFonts w:ascii="Times New Roman" w:hAnsi="Times New Roman" w:cs="Times New Roman"/>
          <w:sz w:val="28"/>
          <w:szCs w:val="28"/>
        </w:rPr>
        <w:t>ГБУЗ НСО «Здвинская ЦРБ»</w:t>
      </w:r>
      <w:r w:rsidR="00E360D9">
        <w:rPr>
          <w:rFonts w:ascii="Times New Roman" w:hAnsi="Times New Roman" w:cs="Times New Roman"/>
          <w:sz w:val="28"/>
          <w:szCs w:val="28"/>
        </w:rPr>
        <w:t>.</w:t>
      </w:r>
    </w:p>
    <w:p w:rsidR="00C93E36" w:rsidRDefault="00C93E36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81B57" w:rsidRDefault="002D6A40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E521B3" w:rsidRPr="005A3F73">
        <w:rPr>
          <w:rFonts w:ascii="Times New Roman" w:hAnsi="Times New Roman" w:cs="Times New Roman"/>
          <w:sz w:val="28"/>
          <w:szCs w:val="28"/>
        </w:rPr>
        <w:t>существл</w:t>
      </w:r>
      <w:r w:rsidR="00C93E36">
        <w:rPr>
          <w:rFonts w:ascii="Times New Roman" w:hAnsi="Times New Roman" w:cs="Times New Roman"/>
          <w:sz w:val="28"/>
          <w:szCs w:val="28"/>
        </w:rPr>
        <w:t xml:space="preserve">яется </w:t>
      </w:r>
      <w:r w:rsidR="00E521B3" w:rsidRPr="005A3F73">
        <w:rPr>
          <w:rFonts w:ascii="Times New Roman" w:hAnsi="Times New Roman" w:cs="Times New Roman"/>
          <w:sz w:val="28"/>
          <w:szCs w:val="28"/>
        </w:rPr>
        <w:t>поставка</w:t>
      </w:r>
      <w:r w:rsidR="00700BB2" w:rsidRPr="005A3F73">
        <w:rPr>
          <w:rFonts w:ascii="Times New Roman" w:hAnsi="Times New Roman" w:cs="Times New Roman"/>
          <w:sz w:val="28"/>
          <w:szCs w:val="28"/>
        </w:rPr>
        <w:t xml:space="preserve"> </w:t>
      </w:r>
      <w:r w:rsidR="00C93E36">
        <w:rPr>
          <w:rFonts w:ascii="Times New Roman" w:hAnsi="Times New Roman" w:cs="Times New Roman"/>
          <w:sz w:val="28"/>
          <w:szCs w:val="28"/>
        </w:rPr>
        <w:t>в 6</w:t>
      </w:r>
      <w:r w:rsidR="00FC6BA4">
        <w:rPr>
          <w:rFonts w:ascii="Times New Roman" w:hAnsi="Times New Roman" w:cs="Times New Roman"/>
          <w:sz w:val="28"/>
          <w:szCs w:val="28"/>
        </w:rPr>
        <w:t>2</w:t>
      </w:r>
      <w:r w:rsidR="00700BB2" w:rsidRPr="005A3F73">
        <w:rPr>
          <w:rFonts w:ascii="Times New Roman" w:hAnsi="Times New Roman" w:cs="Times New Roman"/>
          <w:sz w:val="28"/>
          <w:szCs w:val="28"/>
        </w:rPr>
        <w:t xml:space="preserve"> </w:t>
      </w:r>
      <w:r w:rsidRPr="005A3F73">
        <w:rPr>
          <w:rFonts w:ascii="Times New Roman" w:hAnsi="Times New Roman" w:cs="Times New Roman"/>
          <w:sz w:val="28"/>
          <w:szCs w:val="28"/>
        </w:rPr>
        <w:t>государственны</w:t>
      </w:r>
      <w:r w:rsidR="00C93E36">
        <w:rPr>
          <w:rFonts w:ascii="Times New Roman" w:hAnsi="Times New Roman" w:cs="Times New Roman"/>
          <w:sz w:val="28"/>
          <w:szCs w:val="28"/>
        </w:rPr>
        <w:t>х</w:t>
      </w:r>
      <w:r w:rsidRPr="005A3F73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C93E36">
        <w:rPr>
          <w:rFonts w:ascii="Times New Roman" w:hAnsi="Times New Roman" w:cs="Times New Roman"/>
          <w:sz w:val="28"/>
          <w:szCs w:val="28"/>
        </w:rPr>
        <w:t>й</w:t>
      </w:r>
      <w:r w:rsidRPr="005A3F73">
        <w:rPr>
          <w:rFonts w:ascii="Times New Roman" w:hAnsi="Times New Roman" w:cs="Times New Roman"/>
          <w:sz w:val="28"/>
          <w:szCs w:val="28"/>
        </w:rPr>
        <w:t xml:space="preserve"> Новосибирской области, подведомственны</w:t>
      </w:r>
      <w:r w:rsidR="00C93E36">
        <w:rPr>
          <w:rFonts w:ascii="Times New Roman" w:hAnsi="Times New Roman" w:cs="Times New Roman"/>
          <w:sz w:val="28"/>
          <w:szCs w:val="28"/>
        </w:rPr>
        <w:t>х</w:t>
      </w:r>
      <w:r w:rsidRPr="005A3F73">
        <w:rPr>
          <w:rFonts w:ascii="Times New Roman" w:hAnsi="Times New Roman" w:cs="Times New Roman"/>
          <w:sz w:val="28"/>
          <w:szCs w:val="28"/>
        </w:rPr>
        <w:t xml:space="preserve"> министерству здравоохранения Новосибирской области (далее – медицинские организации)</w:t>
      </w:r>
      <w:r>
        <w:rPr>
          <w:rFonts w:ascii="Times New Roman" w:hAnsi="Times New Roman" w:cs="Times New Roman"/>
          <w:sz w:val="28"/>
          <w:szCs w:val="28"/>
        </w:rPr>
        <w:t>,</w:t>
      </w:r>
      <w:r w:rsidR="00700BB2">
        <w:rPr>
          <w:rFonts w:ascii="Times New Roman" w:hAnsi="Times New Roman" w:cs="Times New Roman"/>
          <w:sz w:val="28"/>
          <w:szCs w:val="28"/>
        </w:rPr>
        <w:t xml:space="preserve"> </w:t>
      </w:r>
      <w:r w:rsidR="00C93E36">
        <w:rPr>
          <w:rFonts w:ascii="Times New Roman" w:hAnsi="Times New Roman" w:cs="Times New Roman"/>
          <w:sz w:val="28"/>
          <w:szCs w:val="28"/>
        </w:rPr>
        <w:t>1449</w:t>
      </w:r>
      <w:r w:rsidR="00E521B3">
        <w:rPr>
          <w:rFonts w:ascii="Times New Roman" w:hAnsi="Times New Roman" w:cs="Times New Roman"/>
          <w:sz w:val="28"/>
          <w:szCs w:val="28"/>
        </w:rPr>
        <w:t xml:space="preserve"> единиц</w:t>
      </w:r>
      <w:r w:rsidR="00700BB2">
        <w:rPr>
          <w:rFonts w:ascii="Times New Roman" w:hAnsi="Times New Roman" w:cs="Times New Roman"/>
          <w:sz w:val="28"/>
          <w:szCs w:val="28"/>
        </w:rPr>
        <w:t xml:space="preserve"> медицинского оборудования</w:t>
      </w:r>
      <w:r w:rsidR="00D81B57">
        <w:rPr>
          <w:rFonts w:ascii="Times New Roman" w:hAnsi="Times New Roman" w:cs="Times New Roman"/>
          <w:sz w:val="28"/>
          <w:szCs w:val="28"/>
        </w:rPr>
        <w:t>:</w:t>
      </w:r>
    </w:p>
    <w:p w:rsidR="00FE048C" w:rsidRDefault="00FE048C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9952" w:type="dxa"/>
        <w:tblLook w:val="04A0" w:firstRow="1" w:lastRow="0" w:firstColumn="1" w:lastColumn="0" w:noHBand="0" w:noVBand="1"/>
      </w:tblPr>
      <w:tblGrid>
        <w:gridCol w:w="562"/>
        <w:gridCol w:w="5387"/>
        <w:gridCol w:w="2126"/>
        <w:gridCol w:w="1877"/>
      </w:tblGrid>
      <w:tr w:rsidR="00C93E36" w:rsidRPr="00CB6836" w:rsidTr="000964D1">
        <w:trPr>
          <w:tblHeader/>
        </w:trPr>
        <w:tc>
          <w:tcPr>
            <w:tcW w:w="562" w:type="dxa"/>
            <w:vMerge w:val="restart"/>
            <w:vAlign w:val="center"/>
          </w:tcPr>
          <w:p w:rsidR="00C93E36" w:rsidRPr="00CB6836" w:rsidRDefault="00C93E36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387" w:type="dxa"/>
            <w:vMerge w:val="restart"/>
            <w:vAlign w:val="center"/>
          </w:tcPr>
          <w:p w:rsidR="00C93E36" w:rsidRPr="00CB6836" w:rsidRDefault="00C93E36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sz w:val="24"/>
                <w:szCs w:val="24"/>
              </w:rPr>
              <w:t>Наименование медицинской организации</w:t>
            </w:r>
          </w:p>
        </w:tc>
        <w:tc>
          <w:tcPr>
            <w:tcW w:w="4003" w:type="dxa"/>
            <w:gridSpan w:val="2"/>
            <w:vAlign w:val="center"/>
          </w:tcPr>
          <w:p w:rsidR="00C93E36" w:rsidRPr="00CB6836" w:rsidRDefault="00C93E36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sz w:val="24"/>
                <w:szCs w:val="24"/>
              </w:rPr>
              <w:t>Количество, ед.</w:t>
            </w:r>
          </w:p>
        </w:tc>
      </w:tr>
      <w:tr w:rsidR="00C93E36" w:rsidRPr="00CB6836" w:rsidTr="000964D1">
        <w:trPr>
          <w:tblHeader/>
        </w:trPr>
        <w:tc>
          <w:tcPr>
            <w:tcW w:w="562" w:type="dxa"/>
            <w:vMerge/>
            <w:vAlign w:val="center"/>
          </w:tcPr>
          <w:p w:rsidR="00C93E36" w:rsidRPr="00CB6836" w:rsidRDefault="00C93E36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vMerge/>
            <w:vAlign w:val="center"/>
          </w:tcPr>
          <w:p w:rsidR="00C93E36" w:rsidRPr="00CB6836" w:rsidRDefault="00C93E36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C93E36" w:rsidRPr="00CB6836" w:rsidRDefault="00C93E36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sz w:val="24"/>
                <w:szCs w:val="24"/>
              </w:rPr>
              <w:t>запланировано к поставке</w:t>
            </w:r>
            <w:r w:rsidR="007B5E9C">
              <w:rPr>
                <w:rFonts w:ascii="Times New Roman" w:hAnsi="Times New Roman" w:cs="Times New Roman"/>
                <w:sz w:val="24"/>
                <w:szCs w:val="24"/>
              </w:rPr>
              <w:t xml:space="preserve"> в 2025 г.</w:t>
            </w:r>
          </w:p>
        </w:tc>
        <w:tc>
          <w:tcPr>
            <w:tcW w:w="1877" w:type="dxa"/>
          </w:tcPr>
          <w:p w:rsidR="000964D1" w:rsidRDefault="00C93E36" w:rsidP="000964D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sz w:val="24"/>
                <w:szCs w:val="24"/>
              </w:rPr>
              <w:t xml:space="preserve">поставлено </w:t>
            </w:r>
          </w:p>
          <w:p w:rsidR="00C93E36" w:rsidRPr="00CB6836" w:rsidRDefault="007B5E9C" w:rsidP="000964D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C93E36" w:rsidRPr="00CB6836">
              <w:rPr>
                <w:rFonts w:ascii="Times New Roman" w:hAnsi="Times New Roman" w:cs="Times New Roman"/>
                <w:sz w:val="24"/>
                <w:szCs w:val="24"/>
              </w:rPr>
              <w:t>на 01.0</w:t>
            </w:r>
            <w:r w:rsidR="000964D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93E36" w:rsidRPr="00CB6836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ГАУЗ НСО «ГКП № 1»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8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«ГКБ № 1»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«КДП № 2»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«ГКП № 2»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«ГКБ № 2»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«ГБ № 3»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«ДГКБ № 3»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«ГБ № 4»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«ДГКБ № 6»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«КРД № 6»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«РД № 7»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«ГКП № 7»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«ГКБ № 11»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«ГКБ № 12»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«ГКП № 13»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«ГКП № 14»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«ГКП № 16»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«ГП № 17»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«ГП № 18»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«ГКБ № 19»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«ГКП № 20»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«ГКП № 21»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«ГКП № 22»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«ГП № 24»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«ГКБ № 25»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«ККДП № 27»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«ГКП № 29»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«Государственный Новосибирский областной клинический госпиталь ветеранов войн»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«Новосибирский областной клинический госпиталь ветеранов войн № 3»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«Баганская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«Барабинская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«Бердская ЦГБ»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«Болотнинская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«Венгеровская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«Доволенская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«Здвинская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«Искитимская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«Карасукская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«Каргатская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«Колыванская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«Коченевская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«Кочковская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«Краснозерская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«Куйбышевская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«Купинская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«Кыштовская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«Линевская 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«Маслянинская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«Мошковская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«НКРБ № 1»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«НРБ № 2»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«НКЦРБ»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2175D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2175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bookmarkStart w:id="0" w:name="_GoBack"/>
            <w:bookmarkEnd w:id="0"/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«Ордынская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«Сузунская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344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267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«Татарская ЦРБ им.70-летия Новосибирской области»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«Тогучинская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«Убинская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«Усть-Таркская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«Чановская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«Черепановская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«Чистоозерная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FC6BA4" w:rsidRPr="00CB6836" w:rsidTr="00A53B31">
        <w:tc>
          <w:tcPr>
            <w:tcW w:w="562" w:type="dxa"/>
          </w:tcPr>
          <w:p w:rsidR="00FC6BA4" w:rsidRPr="00CB6836" w:rsidRDefault="00FC6BA4" w:rsidP="00FC6BA4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«Чулымская ЦРБ»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8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C6BA4" w:rsidRPr="00FC6BA4" w:rsidRDefault="00FC6BA4" w:rsidP="00FC6B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C6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</w:tr>
      <w:tr w:rsidR="00FC6BA4" w:rsidRPr="00CB6836" w:rsidTr="000964D1">
        <w:tc>
          <w:tcPr>
            <w:tcW w:w="562" w:type="dxa"/>
          </w:tcPr>
          <w:p w:rsidR="00FC6BA4" w:rsidRPr="00CB6836" w:rsidRDefault="00FC6BA4" w:rsidP="00FC6BA4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</w:tcPr>
          <w:p w:rsidR="00FC6BA4" w:rsidRPr="00CB6836" w:rsidRDefault="00FC6BA4" w:rsidP="00FC6BA4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6836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2126" w:type="dxa"/>
          </w:tcPr>
          <w:p w:rsidR="00FC6BA4" w:rsidRPr="00CB6836" w:rsidRDefault="00FC6BA4" w:rsidP="00FC6BA4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1449</w:t>
            </w:r>
          </w:p>
        </w:tc>
        <w:tc>
          <w:tcPr>
            <w:tcW w:w="1877" w:type="dxa"/>
          </w:tcPr>
          <w:p w:rsidR="00FC6BA4" w:rsidRPr="00CB6836" w:rsidRDefault="00FC6BA4" w:rsidP="00FC6BA4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745</w:t>
            </w:r>
          </w:p>
        </w:tc>
      </w:tr>
    </w:tbl>
    <w:p w:rsidR="00D81B57" w:rsidRDefault="00D81B57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5E9C" w:rsidRDefault="007B5E9C" w:rsidP="007B5E9C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5A3F73">
        <w:rPr>
          <w:rFonts w:ascii="Times New Roman" w:hAnsi="Times New Roman" w:cs="Times New Roman"/>
          <w:sz w:val="28"/>
          <w:szCs w:val="28"/>
        </w:rPr>
        <w:t>существл</w:t>
      </w:r>
      <w:r w:rsidR="00E360D9">
        <w:rPr>
          <w:rFonts w:ascii="Times New Roman" w:hAnsi="Times New Roman" w:cs="Times New Roman"/>
          <w:sz w:val="28"/>
          <w:szCs w:val="28"/>
        </w:rPr>
        <w:t>ена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A3F73">
        <w:rPr>
          <w:rFonts w:ascii="Times New Roman" w:hAnsi="Times New Roman" w:cs="Times New Roman"/>
          <w:sz w:val="28"/>
          <w:szCs w:val="28"/>
        </w:rPr>
        <w:t xml:space="preserve">поставка </w:t>
      </w:r>
      <w:r>
        <w:rPr>
          <w:rFonts w:ascii="Times New Roman" w:hAnsi="Times New Roman" w:cs="Times New Roman"/>
          <w:sz w:val="28"/>
          <w:szCs w:val="28"/>
        </w:rPr>
        <w:t>в 38</w:t>
      </w:r>
      <w:r w:rsidRPr="005A3F73">
        <w:rPr>
          <w:rFonts w:ascii="Times New Roman" w:hAnsi="Times New Roman" w:cs="Times New Roman"/>
          <w:sz w:val="28"/>
          <w:szCs w:val="28"/>
        </w:rPr>
        <w:t xml:space="preserve"> медицинские организации</w:t>
      </w:r>
      <w:r>
        <w:rPr>
          <w:rFonts w:ascii="Times New Roman" w:hAnsi="Times New Roman" w:cs="Times New Roman"/>
          <w:sz w:val="28"/>
          <w:szCs w:val="28"/>
        </w:rPr>
        <w:t xml:space="preserve"> 339 единиц автомобильного транспорта (за исключением автомобилей скорой медицинской помощи)</w:t>
      </w:r>
      <w:r w:rsidR="00E360D9">
        <w:rPr>
          <w:rFonts w:ascii="Times New Roman" w:hAnsi="Times New Roman" w:cs="Times New Roman"/>
          <w:sz w:val="28"/>
          <w:szCs w:val="28"/>
        </w:rPr>
        <w:t>. Начаты процедуры постановка автомобильного транспорта на учет в ГАИ МВД по Новосибирской области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D81B57" w:rsidRDefault="00D81B57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5829"/>
        <w:gridCol w:w="1843"/>
        <w:gridCol w:w="1686"/>
        <w:gridCol w:w="8"/>
      </w:tblGrid>
      <w:tr w:rsidR="007B5E9C" w:rsidRPr="007B5E9C" w:rsidTr="007B5E9C">
        <w:trPr>
          <w:trHeight w:val="355"/>
        </w:trPr>
        <w:tc>
          <w:tcPr>
            <w:tcW w:w="540" w:type="dxa"/>
            <w:vMerge w:val="restart"/>
            <w:vAlign w:val="center"/>
          </w:tcPr>
          <w:p w:rsidR="007B5E9C" w:rsidRPr="007B5E9C" w:rsidRDefault="007B5E9C" w:rsidP="007B5E9C">
            <w:pPr>
              <w:pStyle w:val="ae"/>
              <w:tabs>
                <w:tab w:val="left" w:pos="993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829" w:type="dxa"/>
            <w:vMerge w:val="restart"/>
            <w:vAlign w:val="center"/>
          </w:tcPr>
          <w:p w:rsidR="007B5E9C" w:rsidRPr="007B5E9C" w:rsidRDefault="007B5E9C" w:rsidP="007B5E9C">
            <w:pPr>
              <w:pStyle w:val="ae"/>
              <w:tabs>
                <w:tab w:val="left" w:pos="993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sz w:val="24"/>
                <w:szCs w:val="24"/>
              </w:rPr>
              <w:t>Наименование медицинской организации</w:t>
            </w:r>
          </w:p>
        </w:tc>
        <w:tc>
          <w:tcPr>
            <w:tcW w:w="3537" w:type="dxa"/>
            <w:gridSpan w:val="3"/>
            <w:shd w:val="clear" w:color="auto" w:fill="auto"/>
            <w:noWrap/>
          </w:tcPr>
          <w:p w:rsidR="007B5E9C" w:rsidRPr="007B5E9C" w:rsidRDefault="007B5E9C" w:rsidP="007B5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Количество, ед.</w:t>
            </w:r>
          </w:p>
        </w:tc>
      </w:tr>
      <w:tr w:rsidR="007B5E9C" w:rsidRPr="007B5E9C" w:rsidTr="007B5E9C">
        <w:trPr>
          <w:gridAfter w:val="1"/>
          <w:wAfter w:w="8" w:type="dxa"/>
          <w:trHeight w:val="600"/>
        </w:trPr>
        <w:tc>
          <w:tcPr>
            <w:tcW w:w="540" w:type="dxa"/>
            <w:vMerge/>
          </w:tcPr>
          <w:p w:rsidR="007B5E9C" w:rsidRPr="007B5E9C" w:rsidRDefault="007B5E9C" w:rsidP="007B5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829" w:type="dxa"/>
            <w:vMerge/>
            <w:shd w:val="clear" w:color="auto" w:fill="auto"/>
          </w:tcPr>
          <w:p w:rsidR="007B5E9C" w:rsidRPr="007B5E9C" w:rsidRDefault="007B5E9C" w:rsidP="007B5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  <w:noWrap/>
          </w:tcPr>
          <w:p w:rsidR="007B5E9C" w:rsidRPr="007B5E9C" w:rsidRDefault="007B5E9C" w:rsidP="007B5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запланировано к поставке в 2025 г.</w:t>
            </w:r>
          </w:p>
        </w:tc>
        <w:tc>
          <w:tcPr>
            <w:tcW w:w="1686" w:type="dxa"/>
          </w:tcPr>
          <w:p w:rsidR="007B5E9C" w:rsidRPr="007B5E9C" w:rsidRDefault="007B5E9C" w:rsidP="007B5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поставлено </w:t>
            </w:r>
          </w:p>
          <w:p w:rsidR="007B5E9C" w:rsidRPr="007B5E9C" w:rsidRDefault="007B5E9C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(на 01.0</w:t>
            </w:r>
            <w:r w:rsidR="00E360D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.2025)</w:t>
            </w:r>
          </w:p>
        </w:tc>
      </w:tr>
      <w:tr w:rsidR="00E360D9" w:rsidRPr="007B5E9C" w:rsidTr="008E5DAB">
        <w:trPr>
          <w:gridAfter w:val="1"/>
          <w:wAfter w:w="8" w:type="dxa"/>
          <w:trHeight w:val="287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 25»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360D9" w:rsidRPr="007B5E9C" w:rsidTr="008E5DAB">
        <w:trPr>
          <w:gridAfter w:val="1"/>
          <w:wAfter w:w="8" w:type="dxa"/>
          <w:trHeight w:val="204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"Баганская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E360D9" w:rsidRPr="007B5E9C" w:rsidTr="008E5DAB">
        <w:trPr>
          <w:gridAfter w:val="1"/>
          <w:wAfter w:w="8" w:type="dxa"/>
          <w:trHeight w:val="347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"Барабинская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E360D9" w:rsidRPr="007B5E9C" w:rsidTr="008E5DAB">
        <w:trPr>
          <w:gridAfter w:val="1"/>
          <w:wAfter w:w="8" w:type="dxa"/>
          <w:trHeight w:val="381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"Бердская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ЦГБ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E360D9" w:rsidRPr="007B5E9C" w:rsidTr="008E5DAB">
        <w:trPr>
          <w:gridAfter w:val="1"/>
          <w:wAfter w:w="8" w:type="dxa"/>
          <w:trHeight w:val="321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"Болотнинская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E360D9" w:rsidRPr="007B5E9C" w:rsidTr="008E5DAB">
        <w:trPr>
          <w:gridAfter w:val="1"/>
          <w:wAfter w:w="8" w:type="dxa"/>
          <w:trHeight w:val="405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"Венгеровская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E360D9" w:rsidRPr="007B5E9C" w:rsidTr="008E5DAB">
        <w:trPr>
          <w:gridAfter w:val="1"/>
          <w:wAfter w:w="8" w:type="dxa"/>
          <w:trHeight w:val="292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"Городская больница № 4"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E360D9" w:rsidRPr="007B5E9C" w:rsidTr="008E5DAB">
        <w:trPr>
          <w:gridAfter w:val="1"/>
          <w:wAfter w:w="8" w:type="dxa"/>
          <w:trHeight w:val="314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ГБУЗ НСО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 2"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E360D9" w:rsidRPr="007B5E9C" w:rsidTr="008E5DAB">
        <w:trPr>
          <w:gridAfter w:val="1"/>
          <w:wAfter w:w="8" w:type="dxa"/>
          <w:trHeight w:val="336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"Детская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ГКБ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 3"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E360D9" w:rsidRPr="007B5E9C" w:rsidTr="008E5DAB">
        <w:trPr>
          <w:gridAfter w:val="1"/>
          <w:wAfter w:w="8" w:type="dxa"/>
          <w:trHeight w:val="412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"Доволенская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</w:tr>
      <w:tr w:rsidR="00E360D9" w:rsidRPr="007B5E9C" w:rsidTr="008E5DAB">
        <w:trPr>
          <w:gridAfter w:val="1"/>
          <w:wAfter w:w="8" w:type="dxa"/>
          <w:trHeight w:val="275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"Здвинская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E360D9" w:rsidRPr="007B5E9C" w:rsidTr="008E5DAB">
        <w:trPr>
          <w:gridAfter w:val="1"/>
          <w:wAfter w:w="8" w:type="dxa"/>
          <w:trHeight w:val="366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"Искитимская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</w:tr>
      <w:tr w:rsidR="00E360D9" w:rsidRPr="007B5E9C" w:rsidTr="008E5DAB">
        <w:trPr>
          <w:gridAfter w:val="1"/>
          <w:wAfter w:w="8" w:type="dxa"/>
          <w:trHeight w:val="285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"Карасукская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E360D9" w:rsidRPr="007B5E9C" w:rsidTr="008E5DAB">
        <w:trPr>
          <w:gridAfter w:val="1"/>
          <w:wAfter w:w="8" w:type="dxa"/>
          <w:trHeight w:val="375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"Каргатская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E360D9" w:rsidRPr="007B5E9C" w:rsidTr="008E5DAB">
        <w:trPr>
          <w:gridAfter w:val="1"/>
          <w:wAfter w:w="8" w:type="dxa"/>
          <w:trHeight w:val="268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"Колыванская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E360D9" w:rsidRPr="007B5E9C" w:rsidTr="008E5DAB">
        <w:trPr>
          <w:gridAfter w:val="1"/>
          <w:wAfter w:w="8" w:type="dxa"/>
          <w:trHeight w:val="357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"Коченевская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</w:tr>
      <w:tr w:rsidR="00E360D9" w:rsidRPr="007B5E9C" w:rsidTr="008E5DAB">
        <w:trPr>
          <w:gridAfter w:val="1"/>
          <w:wAfter w:w="8" w:type="dxa"/>
          <w:trHeight w:val="291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"Кочковская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E360D9" w:rsidRPr="007B5E9C" w:rsidTr="008E5DAB">
        <w:trPr>
          <w:gridAfter w:val="1"/>
          <w:wAfter w:w="8" w:type="dxa"/>
          <w:trHeight w:val="347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"Краснозерская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E360D9" w:rsidRPr="007B5E9C" w:rsidTr="008E5DAB">
        <w:trPr>
          <w:gridAfter w:val="1"/>
          <w:wAfter w:w="8" w:type="dxa"/>
          <w:trHeight w:val="347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"Куйбышевская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E360D9" w:rsidRPr="007B5E9C" w:rsidTr="008E5DAB">
        <w:trPr>
          <w:gridAfter w:val="1"/>
          <w:wAfter w:w="8" w:type="dxa"/>
          <w:trHeight w:val="227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"Купинская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E360D9" w:rsidRPr="007B5E9C" w:rsidTr="008E5DAB">
        <w:trPr>
          <w:gridAfter w:val="1"/>
          <w:wAfter w:w="8" w:type="dxa"/>
          <w:trHeight w:val="321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"Кыштовская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E360D9" w:rsidRPr="007B5E9C" w:rsidTr="008E5DAB">
        <w:trPr>
          <w:gridAfter w:val="1"/>
          <w:wAfter w:w="8" w:type="dxa"/>
          <w:trHeight w:val="210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"Линевская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E360D9" w:rsidRPr="007B5E9C" w:rsidTr="008E5DAB">
        <w:trPr>
          <w:gridAfter w:val="1"/>
          <w:wAfter w:w="8" w:type="dxa"/>
          <w:trHeight w:val="235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"Маслянинская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E360D9" w:rsidRPr="007B5E9C" w:rsidTr="008E5DAB">
        <w:trPr>
          <w:gridAfter w:val="1"/>
          <w:wAfter w:w="8" w:type="dxa"/>
          <w:trHeight w:val="329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"Мошковская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E360D9" w:rsidRPr="007B5E9C" w:rsidTr="008E5DAB">
        <w:trPr>
          <w:gridAfter w:val="1"/>
          <w:wAfter w:w="8" w:type="dxa"/>
          <w:trHeight w:val="295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"Новосибирская клиническая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№1"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</w:tr>
      <w:tr w:rsidR="00E360D9" w:rsidRPr="007B5E9C" w:rsidTr="008E5DAB">
        <w:trPr>
          <w:gridAfter w:val="1"/>
          <w:wAfter w:w="8" w:type="dxa"/>
          <w:trHeight w:val="131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"Новосибирская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E360D9" w:rsidRPr="007B5E9C" w:rsidTr="008E5DAB">
        <w:trPr>
          <w:gridAfter w:val="1"/>
          <w:wAfter w:w="8" w:type="dxa"/>
          <w:trHeight w:val="327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"Ордынская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</w:tr>
      <w:tr w:rsidR="00E360D9" w:rsidRPr="007B5E9C" w:rsidTr="008E5DAB">
        <w:trPr>
          <w:gridAfter w:val="1"/>
          <w:wAfter w:w="8" w:type="dxa"/>
          <w:trHeight w:val="279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"Северная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E360D9" w:rsidRPr="007B5E9C" w:rsidTr="008E5DAB">
        <w:trPr>
          <w:gridAfter w:val="1"/>
          <w:wAfter w:w="8" w:type="dxa"/>
          <w:trHeight w:val="246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"Сузунская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E360D9" w:rsidRPr="007B5E9C" w:rsidTr="008E5DAB">
        <w:trPr>
          <w:gridAfter w:val="1"/>
          <w:wAfter w:w="8" w:type="dxa"/>
          <w:trHeight w:val="462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"Татарская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70-летия Новосибирской области"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E360D9" w:rsidRPr="007B5E9C" w:rsidTr="008E5DAB">
        <w:trPr>
          <w:gridAfter w:val="1"/>
          <w:wAfter w:w="8" w:type="dxa"/>
          <w:trHeight w:val="362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"Тогучинская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</w:tr>
      <w:tr w:rsidR="00E360D9" w:rsidRPr="007B5E9C" w:rsidTr="008E5DAB">
        <w:trPr>
          <w:gridAfter w:val="1"/>
          <w:wAfter w:w="8" w:type="dxa"/>
          <w:trHeight w:val="314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"Убинская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E360D9" w:rsidRPr="007B5E9C" w:rsidTr="008E5DAB">
        <w:trPr>
          <w:gridAfter w:val="1"/>
          <w:wAfter w:w="8" w:type="dxa"/>
          <w:trHeight w:val="261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"Усть-Таркская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E360D9" w:rsidRPr="007B5E9C" w:rsidTr="008E5DAB">
        <w:trPr>
          <w:gridAfter w:val="1"/>
          <w:wAfter w:w="8" w:type="dxa"/>
          <w:trHeight w:val="351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"Чановская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E360D9" w:rsidRPr="007B5E9C" w:rsidTr="008E5DAB">
        <w:trPr>
          <w:gridAfter w:val="1"/>
          <w:wAfter w:w="8" w:type="dxa"/>
          <w:trHeight w:val="285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"Черепановская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E360D9" w:rsidRPr="007B5E9C" w:rsidTr="008E5DAB">
        <w:trPr>
          <w:gridAfter w:val="1"/>
          <w:wAfter w:w="8" w:type="dxa"/>
          <w:trHeight w:val="375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"Чистоозерная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E360D9" w:rsidRPr="007B5E9C" w:rsidTr="008E5DAB">
        <w:trPr>
          <w:gridAfter w:val="1"/>
          <w:wAfter w:w="8" w:type="dxa"/>
          <w:trHeight w:val="282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"Чулымская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E360D9" w:rsidRPr="007B5E9C" w:rsidTr="008E5DAB">
        <w:trPr>
          <w:gridAfter w:val="1"/>
          <w:wAfter w:w="8" w:type="dxa"/>
          <w:trHeight w:val="317"/>
        </w:trPr>
        <w:tc>
          <w:tcPr>
            <w:tcW w:w="540" w:type="dxa"/>
          </w:tcPr>
          <w:p w:rsidR="00E360D9" w:rsidRPr="007B5E9C" w:rsidRDefault="00E360D9" w:rsidP="00E360D9">
            <w:pPr>
              <w:pStyle w:val="ae"/>
              <w:numPr>
                <w:ilvl w:val="0"/>
                <w:numId w:val="20"/>
              </w:num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  <w:hideMark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ГБУЗ НСО «Новосибирская клиническая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ЦРБ</w:t>
            </w:r>
            <w:r w:rsidRPr="007B5E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5E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</w:tr>
      <w:tr w:rsidR="00E360D9" w:rsidRPr="007B5E9C" w:rsidTr="008E5DAB">
        <w:trPr>
          <w:gridAfter w:val="1"/>
          <w:wAfter w:w="8" w:type="dxa"/>
          <w:trHeight w:val="463"/>
        </w:trPr>
        <w:tc>
          <w:tcPr>
            <w:tcW w:w="540" w:type="dxa"/>
          </w:tcPr>
          <w:p w:rsidR="00E360D9" w:rsidRPr="007B5E9C" w:rsidRDefault="00E360D9" w:rsidP="00E360D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9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1843" w:type="dxa"/>
            <w:shd w:val="clear" w:color="auto" w:fill="auto"/>
            <w:noWrap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339</w:t>
            </w:r>
          </w:p>
        </w:tc>
        <w:tc>
          <w:tcPr>
            <w:tcW w:w="1686" w:type="dxa"/>
            <w:shd w:val="clear" w:color="auto" w:fill="auto"/>
          </w:tcPr>
          <w:p w:rsidR="00E360D9" w:rsidRPr="007B5E9C" w:rsidRDefault="00E360D9" w:rsidP="00E36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339</w:t>
            </w:r>
          </w:p>
        </w:tc>
      </w:tr>
    </w:tbl>
    <w:p w:rsidR="007B5E9C" w:rsidRDefault="007B5E9C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7B5E9C" w:rsidSect="00E338C7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6BDD" w:rsidRDefault="00C96BDD" w:rsidP="00922A59">
      <w:pPr>
        <w:spacing w:after="0" w:line="240" w:lineRule="auto"/>
      </w:pPr>
      <w:r>
        <w:separator/>
      </w:r>
    </w:p>
  </w:endnote>
  <w:endnote w:type="continuationSeparator" w:id="0">
    <w:p w:rsidR="00C96BDD" w:rsidRDefault="00C96BDD" w:rsidP="00922A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6BDD" w:rsidRDefault="00C96BDD" w:rsidP="00922A59">
      <w:pPr>
        <w:spacing w:after="0" w:line="240" w:lineRule="auto"/>
      </w:pPr>
      <w:r>
        <w:separator/>
      </w:r>
    </w:p>
  </w:footnote>
  <w:footnote w:type="continuationSeparator" w:id="0">
    <w:p w:rsidR="00C96BDD" w:rsidRDefault="00C96BDD" w:rsidP="00922A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75086959"/>
      <w:docPartObj>
        <w:docPartGallery w:val="Page Numbers (Top of Page)"/>
        <w:docPartUnique/>
      </w:docPartObj>
    </w:sdtPr>
    <w:sdtEndPr/>
    <w:sdtContent>
      <w:p w:rsidR="00E338C7" w:rsidRDefault="00E338C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175DC">
          <w:rPr>
            <w:noProof/>
          </w:rPr>
          <w:t>4</w:t>
        </w:r>
        <w:r>
          <w:fldChar w:fldCharType="end"/>
        </w:r>
      </w:p>
    </w:sdtContent>
  </w:sdt>
  <w:p w:rsidR="00E338C7" w:rsidRDefault="00E338C7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550FE"/>
    <w:multiLevelType w:val="hybridMultilevel"/>
    <w:tmpl w:val="77764D1E"/>
    <w:lvl w:ilvl="0" w:tplc="36782A0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AED36A9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1E8460A1"/>
    <w:multiLevelType w:val="hybridMultilevel"/>
    <w:tmpl w:val="896A2F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EEC784C"/>
    <w:multiLevelType w:val="hybridMultilevel"/>
    <w:tmpl w:val="AA167AFE"/>
    <w:lvl w:ilvl="0" w:tplc="4684AB6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 w15:restartNumberingAfterBreak="0">
    <w:nsid w:val="42073590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6002F32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75B3FF4"/>
    <w:multiLevelType w:val="hybridMultilevel"/>
    <w:tmpl w:val="8F8083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A03C4C"/>
    <w:multiLevelType w:val="hybridMultilevel"/>
    <w:tmpl w:val="F8FC61C0"/>
    <w:lvl w:ilvl="0" w:tplc="DC24D6C8">
      <w:start w:val="1"/>
      <w:numFmt w:val="bullet"/>
      <w:lvlText w:val="­"/>
      <w:lvlJc w:val="left"/>
      <w:pPr>
        <w:ind w:left="128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4FD26C01"/>
    <w:multiLevelType w:val="hybridMultilevel"/>
    <w:tmpl w:val="618A818A"/>
    <w:lvl w:ilvl="0" w:tplc="DC24D6C8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51F57B02"/>
    <w:multiLevelType w:val="hybridMultilevel"/>
    <w:tmpl w:val="106452DC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40D4E8C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70F21B6"/>
    <w:multiLevelType w:val="hybridMultilevel"/>
    <w:tmpl w:val="0FC2E57A"/>
    <w:lvl w:ilvl="0" w:tplc="DC24D6C8">
      <w:start w:val="1"/>
      <w:numFmt w:val="bullet"/>
      <w:lvlText w:val="­"/>
      <w:lvlJc w:val="left"/>
      <w:pPr>
        <w:ind w:left="178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2" w15:restartNumberingAfterBreak="0">
    <w:nsid w:val="5CFD2C6F"/>
    <w:multiLevelType w:val="hybridMultilevel"/>
    <w:tmpl w:val="896A2F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5360DDD"/>
    <w:multiLevelType w:val="hybridMultilevel"/>
    <w:tmpl w:val="2A705170"/>
    <w:lvl w:ilvl="0" w:tplc="DC24D6C8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65E24F9E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EBF53A3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FE4496F"/>
    <w:multiLevelType w:val="hybridMultilevel"/>
    <w:tmpl w:val="0B04EAA2"/>
    <w:lvl w:ilvl="0" w:tplc="C01CA7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77304FE5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FC0315E"/>
    <w:multiLevelType w:val="hybridMultilevel"/>
    <w:tmpl w:val="C958D7A2"/>
    <w:lvl w:ilvl="0" w:tplc="286E88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6"/>
  </w:num>
  <w:num w:numId="4">
    <w:abstractNumId w:val="13"/>
  </w:num>
  <w:num w:numId="5">
    <w:abstractNumId w:val="18"/>
  </w:num>
  <w:num w:numId="6">
    <w:abstractNumId w:val="11"/>
  </w:num>
  <w:num w:numId="7">
    <w:abstractNumId w:val="10"/>
  </w:num>
  <w:num w:numId="8">
    <w:abstractNumId w:val="5"/>
  </w:num>
  <w:num w:numId="9">
    <w:abstractNumId w:val="4"/>
  </w:num>
  <w:num w:numId="10">
    <w:abstractNumId w:val="9"/>
  </w:num>
  <w:num w:numId="11">
    <w:abstractNumId w:val="7"/>
  </w:num>
  <w:num w:numId="12">
    <w:abstractNumId w:val="0"/>
  </w:num>
  <w:num w:numId="13">
    <w:abstractNumId w:val="17"/>
  </w:num>
  <w:num w:numId="14">
    <w:abstractNumId w:val="3"/>
  </w:num>
  <w:num w:numId="15">
    <w:abstractNumId w:val="1"/>
  </w:num>
  <w:num w:numId="16">
    <w:abstractNumId w:val="14"/>
  </w:num>
  <w:num w:numId="17">
    <w:abstractNumId w:val="15"/>
  </w:num>
  <w:num w:numId="18">
    <w:abstractNumId w:val="8"/>
  </w:num>
  <w:num w:numId="19">
    <w:abstractNumId w:val="2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1A2"/>
    <w:rsid w:val="00000498"/>
    <w:rsid w:val="00017AFA"/>
    <w:rsid w:val="00025DF8"/>
    <w:rsid w:val="000336AD"/>
    <w:rsid w:val="00042CCB"/>
    <w:rsid w:val="00053BEF"/>
    <w:rsid w:val="000543FE"/>
    <w:rsid w:val="000564D1"/>
    <w:rsid w:val="0006547F"/>
    <w:rsid w:val="00065EAB"/>
    <w:rsid w:val="00071B23"/>
    <w:rsid w:val="0008200A"/>
    <w:rsid w:val="00086E16"/>
    <w:rsid w:val="00094F01"/>
    <w:rsid w:val="000964D1"/>
    <w:rsid w:val="000A4F0F"/>
    <w:rsid w:val="000B1B60"/>
    <w:rsid w:val="000C2D4B"/>
    <w:rsid w:val="000D2608"/>
    <w:rsid w:val="000D6576"/>
    <w:rsid w:val="000E4D97"/>
    <w:rsid w:val="000F22B6"/>
    <w:rsid w:val="000F6F2E"/>
    <w:rsid w:val="0010568B"/>
    <w:rsid w:val="001064CE"/>
    <w:rsid w:val="00107F90"/>
    <w:rsid w:val="00112365"/>
    <w:rsid w:val="00117619"/>
    <w:rsid w:val="00117F37"/>
    <w:rsid w:val="00121748"/>
    <w:rsid w:val="001219B2"/>
    <w:rsid w:val="00121F03"/>
    <w:rsid w:val="001231DE"/>
    <w:rsid w:val="00123D07"/>
    <w:rsid w:val="00133209"/>
    <w:rsid w:val="00140DEB"/>
    <w:rsid w:val="00146B66"/>
    <w:rsid w:val="00150BB4"/>
    <w:rsid w:val="001514A7"/>
    <w:rsid w:val="001630F7"/>
    <w:rsid w:val="00175654"/>
    <w:rsid w:val="00175BB1"/>
    <w:rsid w:val="00182B48"/>
    <w:rsid w:val="00183997"/>
    <w:rsid w:val="00191706"/>
    <w:rsid w:val="00195728"/>
    <w:rsid w:val="00195BCF"/>
    <w:rsid w:val="001A5DF1"/>
    <w:rsid w:val="001B1296"/>
    <w:rsid w:val="001B5010"/>
    <w:rsid w:val="001B595E"/>
    <w:rsid w:val="001B6818"/>
    <w:rsid w:val="001B7F38"/>
    <w:rsid w:val="001C518F"/>
    <w:rsid w:val="001E1A02"/>
    <w:rsid w:val="001E3E46"/>
    <w:rsid w:val="001E3FC1"/>
    <w:rsid w:val="001E6CCE"/>
    <w:rsid w:val="001F3E7F"/>
    <w:rsid w:val="001F436B"/>
    <w:rsid w:val="001F7008"/>
    <w:rsid w:val="00212921"/>
    <w:rsid w:val="00217506"/>
    <w:rsid w:val="002175DC"/>
    <w:rsid w:val="00217D43"/>
    <w:rsid w:val="0022207D"/>
    <w:rsid w:val="00227354"/>
    <w:rsid w:val="00231AEF"/>
    <w:rsid w:val="00255BB5"/>
    <w:rsid w:val="00256693"/>
    <w:rsid w:val="00261433"/>
    <w:rsid w:val="00261FC8"/>
    <w:rsid w:val="00264D76"/>
    <w:rsid w:val="0028406B"/>
    <w:rsid w:val="00285C45"/>
    <w:rsid w:val="00290F4E"/>
    <w:rsid w:val="00295CC5"/>
    <w:rsid w:val="002A3CFB"/>
    <w:rsid w:val="002A7E0A"/>
    <w:rsid w:val="002C6092"/>
    <w:rsid w:val="002D1628"/>
    <w:rsid w:val="002D6A40"/>
    <w:rsid w:val="002D7947"/>
    <w:rsid w:val="002E498B"/>
    <w:rsid w:val="002E6BF9"/>
    <w:rsid w:val="002F4206"/>
    <w:rsid w:val="00305EF5"/>
    <w:rsid w:val="00307CEB"/>
    <w:rsid w:val="00327C80"/>
    <w:rsid w:val="00330493"/>
    <w:rsid w:val="003312C4"/>
    <w:rsid w:val="0033392A"/>
    <w:rsid w:val="003448D8"/>
    <w:rsid w:val="00352BFD"/>
    <w:rsid w:val="00373A01"/>
    <w:rsid w:val="003770A5"/>
    <w:rsid w:val="0038679D"/>
    <w:rsid w:val="00395114"/>
    <w:rsid w:val="003A0FB9"/>
    <w:rsid w:val="003A5193"/>
    <w:rsid w:val="003B74D9"/>
    <w:rsid w:val="003C2BEB"/>
    <w:rsid w:val="003D62C2"/>
    <w:rsid w:val="003E25F0"/>
    <w:rsid w:val="003E2849"/>
    <w:rsid w:val="003F398E"/>
    <w:rsid w:val="003F3C08"/>
    <w:rsid w:val="003F794C"/>
    <w:rsid w:val="00410CAA"/>
    <w:rsid w:val="00411429"/>
    <w:rsid w:val="004125C6"/>
    <w:rsid w:val="0041671C"/>
    <w:rsid w:val="00422392"/>
    <w:rsid w:val="00430C90"/>
    <w:rsid w:val="00431B25"/>
    <w:rsid w:val="0044023A"/>
    <w:rsid w:val="00440E51"/>
    <w:rsid w:val="004446EF"/>
    <w:rsid w:val="00451D14"/>
    <w:rsid w:val="004536A7"/>
    <w:rsid w:val="00457D3E"/>
    <w:rsid w:val="00457EBC"/>
    <w:rsid w:val="004673A5"/>
    <w:rsid w:val="00473A17"/>
    <w:rsid w:val="00474CB4"/>
    <w:rsid w:val="00487331"/>
    <w:rsid w:val="00497DE3"/>
    <w:rsid w:val="004A25CC"/>
    <w:rsid w:val="004A6B4D"/>
    <w:rsid w:val="004A6E6B"/>
    <w:rsid w:val="004B0BBE"/>
    <w:rsid w:val="004B2AD3"/>
    <w:rsid w:val="004B45F4"/>
    <w:rsid w:val="004B6836"/>
    <w:rsid w:val="004C4489"/>
    <w:rsid w:val="004D4AAD"/>
    <w:rsid w:val="004E3B93"/>
    <w:rsid w:val="004E78FE"/>
    <w:rsid w:val="004F121F"/>
    <w:rsid w:val="004F54E0"/>
    <w:rsid w:val="005136D3"/>
    <w:rsid w:val="00524E0B"/>
    <w:rsid w:val="00526056"/>
    <w:rsid w:val="00535F0D"/>
    <w:rsid w:val="00543B07"/>
    <w:rsid w:val="00553208"/>
    <w:rsid w:val="005767D3"/>
    <w:rsid w:val="00582047"/>
    <w:rsid w:val="00583FDA"/>
    <w:rsid w:val="00595ED8"/>
    <w:rsid w:val="005A3F73"/>
    <w:rsid w:val="005B14BF"/>
    <w:rsid w:val="005C0E9E"/>
    <w:rsid w:val="005D3BF0"/>
    <w:rsid w:val="005D75AD"/>
    <w:rsid w:val="005E1AAA"/>
    <w:rsid w:val="005E3B79"/>
    <w:rsid w:val="005F3C33"/>
    <w:rsid w:val="005F4DE2"/>
    <w:rsid w:val="00603E59"/>
    <w:rsid w:val="0060693F"/>
    <w:rsid w:val="00614F6B"/>
    <w:rsid w:val="00616FA8"/>
    <w:rsid w:val="006236B8"/>
    <w:rsid w:val="00634AF8"/>
    <w:rsid w:val="00634FE1"/>
    <w:rsid w:val="00640478"/>
    <w:rsid w:val="00640AAF"/>
    <w:rsid w:val="00640E9F"/>
    <w:rsid w:val="006465AA"/>
    <w:rsid w:val="006504DE"/>
    <w:rsid w:val="00651926"/>
    <w:rsid w:val="00652203"/>
    <w:rsid w:val="0065347B"/>
    <w:rsid w:val="006664D8"/>
    <w:rsid w:val="0067196B"/>
    <w:rsid w:val="00671BB6"/>
    <w:rsid w:val="00674EDE"/>
    <w:rsid w:val="00685F24"/>
    <w:rsid w:val="00686800"/>
    <w:rsid w:val="006A02A0"/>
    <w:rsid w:val="006A5922"/>
    <w:rsid w:val="006A7021"/>
    <w:rsid w:val="006B685C"/>
    <w:rsid w:val="006C41DA"/>
    <w:rsid w:val="006C5895"/>
    <w:rsid w:val="006C6C97"/>
    <w:rsid w:val="006E0AEF"/>
    <w:rsid w:val="006E3716"/>
    <w:rsid w:val="006F0B91"/>
    <w:rsid w:val="006F0BB4"/>
    <w:rsid w:val="00700BB2"/>
    <w:rsid w:val="00702866"/>
    <w:rsid w:val="00706F07"/>
    <w:rsid w:val="007160E0"/>
    <w:rsid w:val="007237FB"/>
    <w:rsid w:val="00735287"/>
    <w:rsid w:val="007526A2"/>
    <w:rsid w:val="0076057E"/>
    <w:rsid w:val="00761E77"/>
    <w:rsid w:val="00763114"/>
    <w:rsid w:val="0077624C"/>
    <w:rsid w:val="00792056"/>
    <w:rsid w:val="00795ED0"/>
    <w:rsid w:val="007A11DF"/>
    <w:rsid w:val="007A2579"/>
    <w:rsid w:val="007A68B1"/>
    <w:rsid w:val="007B5E9C"/>
    <w:rsid w:val="007C0DFB"/>
    <w:rsid w:val="007C0EBC"/>
    <w:rsid w:val="007C0F1E"/>
    <w:rsid w:val="007D1A61"/>
    <w:rsid w:val="007D1F6B"/>
    <w:rsid w:val="007D5BCA"/>
    <w:rsid w:val="007E0155"/>
    <w:rsid w:val="007E2A6E"/>
    <w:rsid w:val="007E3C7D"/>
    <w:rsid w:val="007E3E60"/>
    <w:rsid w:val="007F2BB0"/>
    <w:rsid w:val="007F35EE"/>
    <w:rsid w:val="008031A2"/>
    <w:rsid w:val="00817E8D"/>
    <w:rsid w:val="00824627"/>
    <w:rsid w:val="00830497"/>
    <w:rsid w:val="00831A75"/>
    <w:rsid w:val="00845B04"/>
    <w:rsid w:val="008516A2"/>
    <w:rsid w:val="008606DC"/>
    <w:rsid w:val="008642FE"/>
    <w:rsid w:val="00866EBE"/>
    <w:rsid w:val="0087130F"/>
    <w:rsid w:val="008759E7"/>
    <w:rsid w:val="00886137"/>
    <w:rsid w:val="00890515"/>
    <w:rsid w:val="0089704C"/>
    <w:rsid w:val="008B48B1"/>
    <w:rsid w:val="008B7EAC"/>
    <w:rsid w:val="008C7B54"/>
    <w:rsid w:val="008D22A2"/>
    <w:rsid w:val="008E32BC"/>
    <w:rsid w:val="008E768C"/>
    <w:rsid w:val="008F13E4"/>
    <w:rsid w:val="008F193E"/>
    <w:rsid w:val="008F683B"/>
    <w:rsid w:val="009043C7"/>
    <w:rsid w:val="009160BF"/>
    <w:rsid w:val="00920892"/>
    <w:rsid w:val="00922A59"/>
    <w:rsid w:val="00926B58"/>
    <w:rsid w:val="00945791"/>
    <w:rsid w:val="00946689"/>
    <w:rsid w:val="00952069"/>
    <w:rsid w:val="00966887"/>
    <w:rsid w:val="0098146D"/>
    <w:rsid w:val="00984579"/>
    <w:rsid w:val="00985E3E"/>
    <w:rsid w:val="00986F67"/>
    <w:rsid w:val="009A1375"/>
    <w:rsid w:val="009A1B7A"/>
    <w:rsid w:val="009A1E7E"/>
    <w:rsid w:val="009A675F"/>
    <w:rsid w:val="009B45AC"/>
    <w:rsid w:val="009C1625"/>
    <w:rsid w:val="009C5A1E"/>
    <w:rsid w:val="009D063D"/>
    <w:rsid w:val="009E02B5"/>
    <w:rsid w:val="009E0FCC"/>
    <w:rsid w:val="009F52E8"/>
    <w:rsid w:val="00A059DE"/>
    <w:rsid w:val="00A060F7"/>
    <w:rsid w:val="00A13C38"/>
    <w:rsid w:val="00A1484E"/>
    <w:rsid w:val="00A2255B"/>
    <w:rsid w:val="00A22BE2"/>
    <w:rsid w:val="00A240DA"/>
    <w:rsid w:val="00A349AA"/>
    <w:rsid w:val="00A35BE3"/>
    <w:rsid w:val="00A35D21"/>
    <w:rsid w:val="00A402BF"/>
    <w:rsid w:val="00A44030"/>
    <w:rsid w:val="00A502CF"/>
    <w:rsid w:val="00A56F72"/>
    <w:rsid w:val="00A64962"/>
    <w:rsid w:val="00A70203"/>
    <w:rsid w:val="00A745A0"/>
    <w:rsid w:val="00A815A5"/>
    <w:rsid w:val="00A85B64"/>
    <w:rsid w:val="00A871AE"/>
    <w:rsid w:val="00A96810"/>
    <w:rsid w:val="00AB1A99"/>
    <w:rsid w:val="00AB2B27"/>
    <w:rsid w:val="00AB3B29"/>
    <w:rsid w:val="00AB3DFB"/>
    <w:rsid w:val="00AC158B"/>
    <w:rsid w:val="00AC1925"/>
    <w:rsid w:val="00AC5899"/>
    <w:rsid w:val="00AC67FB"/>
    <w:rsid w:val="00AD4C63"/>
    <w:rsid w:val="00AD6972"/>
    <w:rsid w:val="00AD7E6F"/>
    <w:rsid w:val="00AE0393"/>
    <w:rsid w:val="00AF084A"/>
    <w:rsid w:val="00AF1334"/>
    <w:rsid w:val="00AF324D"/>
    <w:rsid w:val="00B0645D"/>
    <w:rsid w:val="00B13FF3"/>
    <w:rsid w:val="00B2171D"/>
    <w:rsid w:val="00B27765"/>
    <w:rsid w:val="00B32616"/>
    <w:rsid w:val="00B35CA8"/>
    <w:rsid w:val="00B40D99"/>
    <w:rsid w:val="00B427E0"/>
    <w:rsid w:val="00B43172"/>
    <w:rsid w:val="00B50A91"/>
    <w:rsid w:val="00B53A78"/>
    <w:rsid w:val="00B551CF"/>
    <w:rsid w:val="00B70771"/>
    <w:rsid w:val="00B72A13"/>
    <w:rsid w:val="00B83265"/>
    <w:rsid w:val="00B85B73"/>
    <w:rsid w:val="00B9240F"/>
    <w:rsid w:val="00B928E7"/>
    <w:rsid w:val="00B92DFE"/>
    <w:rsid w:val="00BB2CC8"/>
    <w:rsid w:val="00BB5F41"/>
    <w:rsid w:val="00BC634C"/>
    <w:rsid w:val="00BE3E45"/>
    <w:rsid w:val="00BE70E6"/>
    <w:rsid w:val="00BF221B"/>
    <w:rsid w:val="00BF2227"/>
    <w:rsid w:val="00BF2F25"/>
    <w:rsid w:val="00BF5DDA"/>
    <w:rsid w:val="00C0544D"/>
    <w:rsid w:val="00C11EA7"/>
    <w:rsid w:val="00C130A9"/>
    <w:rsid w:val="00C175AF"/>
    <w:rsid w:val="00C21CF3"/>
    <w:rsid w:val="00C220ED"/>
    <w:rsid w:val="00C40A28"/>
    <w:rsid w:val="00C44E7C"/>
    <w:rsid w:val="00C5738E"/>
    <w:rsid w:val="00C574F4"/>
    <w:rsid w:val="00C63488"/>
    <w:rsid w:val="00C80C73"/>
    <w:rsid w:val="00C829AE"/>
    <w:rsid w:val="00C858DE"/>
    <w:rsid w:val="00C90A64"/>
    <w:rsid w:val="00C93E36"/>
    <w:rsid w:val="00C96BDD"/>
    <w:rsid w:val="00CA7E23"/>
    <w:rsid w:val="00CB6836"/>
    <w:rsid w:val="00CC5350"/>
    <w:rsid w:val="00CC5507"/>
    <w:rsid w:val="00CC70E8"/>
    <w:rsid w:val="00CD0207"/>
    <w:rsid w:val="00CD2C20"/>
    <w:rsid w:val="00CD48BA"/>
    <w:rsid w:val="00CE22A6"/>
    <w:rsid w:val="00CE2683"/>
    <w:rsid w:val="00CE3DE2"/>
    <w:rsid w:val="00CE51B8"/>
    <w:rsid w:val="00D051CC"/>
    <w:rsid w:val="00D12011"/>
    <w:rsid w:val="00D131B2"/>
    <w:rsid w:val="00D17373"/>
    <w:rsid w:val="00D17F31"/>
    <w:rsid w:val="00D44ECC"/>
    <w:rsid w:val="00D4642B"/>
    <w:rsid w:val="00D54FE6"/>
    <w:rsid w:val="00D55D80"/>
    <w:rsid w:val="00D56835"/>
    <w:rsid w:val="00D66727"/>
    <w:rsid w:val="00D66DFF"/>
    <w:rsid w:val="00D713C8"/>
    <w:rsid w:val="00D731FF"/>
    <w:rsid w:val="00D73712"/>
    <w:rsid w:val="00D8020E"/>
    <w:rsid w:val="00D81B57"/>
    <w:rsid w:val="00D83277"/>
    <w:rsid w:val="00D850DC"/>
    <w:rsid w:val="00DA0BE0"/>
    <w:rsid w:val="00DA2A7C"/>
    <w:rsid w:val="00DA45DF"/>
    <w:rsid w:val="00DB723E"/>
    <w:rsid w:val="00DC39DE"/>
    <w:rsid w:val="00DE657A"/>
    <w:rsid w:val="00DF4928"/>
    <w:rsid w:val="00DF4F09"/>
    <w:rsid w:val="00E00847"/>
    <w:rsid w:val="00E00A22"/>
    <w:rsid w:val="00E02475"/>
    <w:rsid w:val="00E044ED"/>
    <w:rsid w:val="00E1054A"/>
    <w:rsid w:val="00E1520B"/>
    <w:rsid w:val="00E241F4"/>
    <w:rsid w:val="00E26486"/>
    <w:rsid w:val="00E32FC0"/>
    <w:rsid w:val="00E338C7"/>
    <w:rsid w:val="00E34741"/>
    <w:rsid w:val="00E360D9"/>
    <w:rsid w:val="00E45321"/>
    <w:rsid w:val="00E521B3"/>
    <w:rsid w:val="00E543C6"/>
    <w:rsid w:val="00E66E9E"/>
    <w:rsid w:val="00E745C4"/>
    <w:rsid w:val="00E759D3"/>
    <w:rsid w:val="00E81542"/>
    <w:rsid w:val="00E87CFC"/>
    <w:rsid w:val="00EA08D6"/>
    <w:rsid w:val="00EA0D48"/>
    <w:rsid w:val="00EB67C9"/>
    <w:rsid w:val="00EC4514"/>
    <w:rsid w:val="00EC534E"/>
    <w:rsid w:val="00ED253C"/>
    <w:rsid w:val="00EF21FA"/>
    <w:rsid w:val="00F12CCD"/>
    <w:rsid w:val="00F13EF0"/>
    <w:rsid w:val="00F17173"/>
    <w:rsid w:val="00F32645"/>
    <w:rsid w:val="00F52CD7"/>
    <w:rsid w:val="00F57B3D"/>
    <w:rsid w:val="00F61813"/>
    <w:rsid w:val="00F73E5F"/>
    <w:rsid w:val="00F7501A"/>
    <w:rsid w:val="00F810F3"/>
    <w:rsid w:val="00F851A9"/>
    <w:rsid w:val="00F8586A"/>
    <w:rsid w:val="00F90838"/>
    <w:rsid w:val="00F920A1"/>
    <w:rsid w:val="00F95507"/>
    <w:rsid w:val="00F95BF0"/>
    <w:rsid w:val="00FC415A"/>
    <w:rsid w:val="00FC4958"/>
    <w:rsid w:val="00FC6468"/>
    <w:rsid w:val="00FC6BA4"/>
    <w:rsid w:val="00FD196E"/>
    <w:rsid w:val="00FD5AFB"/>
    <w:rsid w:val="00FE024F"/>
    <w:rsid w:val="00FE0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9336E"/>
  <w15:docId w15:val="{8AB4E024-5FCD-4332-9A8A-044C9860A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31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31A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295C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5CC5"/>
    <w:rPr>
      <w:rFonts w:ascii="Tahoma" w:hAnsi="Tahoma" w:cs="Tahoma"/>
      <w:sz w:val="16"/>
      <w:szCs w:val="16"/>
    </w:rPr>
  </w:style>
  <w:style w:type="paragraph" w:styleId="a5">
    <w:name w:val="header"/>
    <w:aliases w:val="ВерхКолонтитул,Знак"/>
    <w:basedOn w:val="a"/>
    <w:link w:val="a6"/>
    <w:uiPriority w:val="99"/>
    <w:rsid w:val="001E6CCE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6">
    <w:name w:val="Верхний колонтитул Знак"/>
    <w:aliases w:val="ВерхКолонтитул Знак,Знак Знак"/>
    <w:basedOn w:val="a0"/>
    <w:link w:val="a5"/>
    <w:uiPriority w:val="99"/>
    <w:rsid w:val="001E6CCE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3">
    <w:name w:val="Body Text Indent 3"/>
    <w:basedOn w:val="a"/>
    <w:link w:val="30"/>
    <w:unhideWhenUsed/>
    <w:rsid w:val="001E6CCE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1E6CC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">
    <w:name w:val="Обычный1"/>
    <w:rsid w:val="00255BB5"/>
    <w:pPr>
      <w:suppressAutoHyphens/>
      <w:spacing w:before="100" w:after="10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character" w:customStyle="1" w:styleId="FontStyle11">
    <w:name w:val="Font Style11"/>
    <w:uiPriority w:val="99"/>
    <w:rsid w:val="00255BB5"/>
    <w:rPr>
      <w:rFonts w:ascii="Times New Roman" w:hAnsi="Times New Roman" w:cs="Times New Roman"/>
      <w:sz w:val="26"/>
      <w:szCs w:val="26"/>
    </w:rPr>
  </w:style>
  <w:style w:type="character" w:customStyle="1" w:styleId="about-tnfull-form">
    <w:name w:val="about-tnfull-form"/>
    <w:rsid w:val="00255BB5"/>
  </w:style>
  <w:style w:type="paragraph" w:customStyle="1" w:styleId="2">
    <w:name w:val="Обычный2"/>
    <w:rsid w:val="006465AA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styleId="a7">
    <w:name w:val="annotation reference"/>
    <w:basedOn w:val="a0"/>
    <w:uiPriority w:val="99"/>
    <w:semiHidden/>
    <w:unhideWhenUsed/>
    <w:rsid w:val="00831A75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831A75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831A75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831A75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831A75"/>
    <w:rPr>
      <w:b/>
      <w:bCs/>
      <w:sz w:val="20"/>
      <w:szCs w:val="20"/>
    </w:rPr>
  </w:style>
  <w:style w:type="character" w:styleId="ac">
    <w:name w:val="Hyperlink"/>
    <w:basedOn w:val="a0"/>
    <w:uiPriority w:val="99"/>
    <w:unhideWhenUsed/>
    <w:rsid w:val="00616FA8"/>
    <w:rPr>
      <w:color w:val="0000FF" w:themeColor="hyperlink"/>
      <w:u w:val="single"/>
    </w:rPr>
  </w:style>
  <w:style w:type="table" w:styleId="ad">
    <w:name w:val="Table Grid"/>
    <w:basedOn w:val="a1"/>
    <w:uiPriority w:val="59"/>
    <w:rsid w:val="004A6E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link w:val="af"/>
    <w:uiPriority w:val="34"/>
    <w:qFormat/>
    <w:rsid w:val="009160BF"/>
    <w:pPr>
      <w:ind w:left="720"/>
      <w:contextualSpacing/>
    </w:pPr>
  </w:style>
  <w:style w:type="character" w:customStyle="1" w:styleId="af">
    <w:name w:val="Абзац списка Знак"/>
    <w:link w:val="ae"/>
    <w:uiPriority w:val="34"/>
    <w:qFormat/>
    <w:locked/>
    <w:rsid w:val="00A871AE"/>
  </w:style>
  <w:style w:type="paragraph" w:styleId="af0">
    <w:name w:val="endnote text"/>
    <w:basedOn w:val="a"/>
    <w:link w:val="af1"/>
    <w:uiPriority w:val="99"/>
    <w:semiHidden/>
    <w:unhideWhenUsed/>
    <w:rsid w:val="00922A59"/>
    <w:pPr>
      <w:spacing w:after="0" w:line="240" w:lineRule="auto"/>
    </w:pPr>
    <w:rPr>
      <w:sz w:val="20"/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922A59"/>
    <w:rPr>
      <w:sz w:val="20"/>
      <w:szCs w:val="20"/>
    </w:rPr>
  </w:style>
  <w:style w:type="character" w:styleId="af2">
    <w:name w:val="endnote reference"/>
    <w:basedOn w:val="a0"/>
    <w:uiPriority w:val="99"/>
    <w:semiHidden/>
    <w:unhideWhenUsed/>
    <w:rsid w:val="00922A59"/>
    <w:rPr>
      <w:vertAlign w:val="superscript"/>
    </w:rPr>
  </w:style>
  <w:style w:type="character" w:customStyle="1" w:styleId="docdata">
    <w:name w:val="docdata"/>
    <w:aliases w:val="docy,v5,2378,bqiaagaaeyqcaaagiaiaaaoxcaaabb8iaaaaaaaaaaaaaaaaaaaaaaaaaaaaaaaaaaaaaaaaaaaaaaaaaaaaaaaaaaaaaaaaaaaaaaaaaaaaaaaaaaaaaaaaaaaaaaaaaaaaaaaaaaaaaaaaaaaaaaaaaaaaaaaaaaaaaaaaaaaaaaaaaaaaaaaaaaaaaaaaaaaaaaaaaaaaaaaaaaaaaaaaaaaaaaaaaaaaaaaa"/>
    <w:basedOn w:val="a0"/>
    <w:rsid w:val="002A7E0A"/>
  </w:style>
  <w:style w:type="paragraph" w:styleId="af3">
    <w:name w:val="footer"/>
    <w:basedOn w:val="a"/>
    <w:link w:val="af4"/>
    <w:uiPriority w:val="99"/>
    <w:unhideWhenUsed/>
    <w:rsid w:val="00E338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E338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730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5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1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43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1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0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3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2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3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06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5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6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1DBF0B-DA39-4D54-8610-0077580EAF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3982</TotalTime>
  <Pages>4</Pages>
  <Words>714</Words>
  <Characters>4072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Беушева Ольга Валентиновна</dc:creator>
  <cp:lastModifiedBy>Винограденко Юлия Николаевна</cp:lastModifiedBy>
  <cp:revision>180</cp:revision>
  <cp:lastPrinted>2025-03-04T08:55:00Z</cp:lastPrinted>
  <dcterms:created xsi:type="dcterms:W3CDTF">2022-09-20T04:52:00Z</dcterms:created>
  <dcterms:modified xsi:type="dcterms:W3CDTF">2025-03-04T10:43:00Z</dcterms:modified>
</cp:coreProperties>
</file>