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740" w:rsidRDefault="00734194" w:rsidP="0094174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№15 к Дополнител</w:t>
      </w:r>
      <w:r w:rsidR="00B909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ьному соглашению №1 от «07</w:t>
      </w:r>
      <w:bookmarkStart w:id="0" w:name="_GoBack"/>
      <w:bookmarkEnd w:id="0"/>
      <w:r w:rsidR="009417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марта 2025</w:t>
      </w:r>
      <w:r w:rsidR="005F7D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</w:t>
      </w:r>
    </w:p>
    <w:p w:rsidR="00734194" w:rsidRDefault="00941740" w:rsidP="003756F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417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Тарифному соглашению в системе ОМС НСО от 31.01.2025</w:t>
      </w:r>
    </w:p>
    <w:p w:rsidR="00941740" w:rsidRDefault="00941740" w:rsidP="003756F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756F0" w:rsidRPr="00013EFD" w:rsidRDefault="00F803D7" w:rsidP="003756F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606C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риложение</w:t>
      </w:r>
      <w:r w:rsidR="003756F0" w:rsidRPr="00013E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756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</w:t>
      </w:r>
      <w:r w:rsidR="009E16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</w:p>
    <w:p w:rsidR="003756F0" w:rsidRDefault="003756F0" w:rsidP="003756F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3E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Тарифному соглашению в системе </w:t>
      </w:r>
    </w:p>
    <w:p w:rsidR="003756F0" w:rsidRDefault="003756F0" w:rsidP="003756F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3E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обязательного медицинского страхования</w:t>
      </w:r>
    </w:p>
    <w:p w:rsidR="003756F0" w:rsidRPr="00013EFD" w:rsidRDefault="003756F0" w:rsidP="003756F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3E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Новосибирской области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13E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</w:t>
      </w:r>
      <w:r w:rsidR="008865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31</w:t>
      </w:r>
      <w:r w:rsidR="00307F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«января» </w:t>
      </w:r>
      <w:r w:rsidR="00DF19F9" w:rsidRPr="009E16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</w:t>
      </w:r>
      <w:r w:rsidR="002932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</w:t>
      </w:r>
      <w:r w:rsidR="00307F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ода</w:t>
      </w:r>
    </w:p>
    <w:p w:rsidR="003756F0" w:rsidRPr="00057FE2" w:rsidRDefault="003756F0" w:rsidP="003756F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756F0" w:rsidRPr="00E75A2F" w:rsidRDefault="003756F0" w:rsidP="003756F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57F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Перечень санкций, применяемых к медицинским организациям по результатам контроля объемов, сроков, качества и условий предоставления медицинской помощи по обязательному медицинскому страхованию.</w:t>
      </w:r>
    </w:p>
    <w:p w:rsidR="00E75A2F" w:rsidRPr="00E75A2F" w:rsidRDefault="00E75A2F" w:rsidP="003756F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75A2F" w:rsidRPr="00E75A2F" w:rsidRDefault="00E75A2F" w:rsidP="003756F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528"/>
        <w:gridCol w:w="1701"/>
        <w:gridCol w:w="1701"/>
      </w:tblGrid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Код нарушения/ дефекта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Перечень оснований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Значение коэффициента для определения размера неоплаты или</w:t>
            </w:r>
          </w:p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неполной оплаты затрат медицинской организации на оказание медицинской помощи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Значение коэффициента для определения размера штрафа за неоказание, несвоевременное оказание либо оказание медицинской</w:t>
            </w:r>
          </w:p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помощи ненадлежащего качества</w:t>
            </w:r>
          </w:p>
        </w:tc>
      </w:tr>
      <w:tr w:rsidR="00E75A2F" w:rsidRPr="00E75A2F" w:rsidTr="00E75A2F"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75A2F">
              <w:rPr>
                <w:rFonts w:ascii="Times New Roman" w:eastAsiaTheme="minorEastAsia" w:hAnsi="Times New Roman" w:cs="Times New Roman"/>
                <w:bCs/>
                <w:lang w:eastAsia="ru-RU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1.4.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1.4.1.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1.4.2.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1.4.3.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1.4.4.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некорректное заполнение полей реестра</w:t>
            </w:r>
          </w:p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счетов;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1.4.5.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1.4.6.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1.6.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1.6.1.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1.6.2.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</w:t>
            </w:r>
            <w:hyperlink r:id="rId5" w:history="1">
              <w:r w:rsidRPr="00E75A2F">
                <w:rPr>
                  <w:rFonts w:ascii="Times New Roman" w:eastAsiaTheme="minorEastAsia" w:hAnsi="Times New Roman" w:cs="Times New Roman"/>
                  <w:lang w:eastAsia="ru-RU"/>
                </w:rPr>
                <w:t>законодательством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1.6.3.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</w:t>
            </w:r>
            <w:hyperlink r:id="rId6" w:history="1">
              <w:r w:rsidRPr="00E75A2F">
                <w:rPr>
                  <w:rFonts w:ascii="Times New Roman" w:eastAsiaTheme="minorEastAsia" w:hAnsi="Times New Roman" w:cs="Times New Roman"/>
                  <w:lang w:eastAsia="ru-RU"/>
                </w:rPr>
                <w:t>законодательством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1.6.4.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1.7.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Нарушения, связанные с необоснованным применением тарифа на оплату медицинской </w:t>
            </w: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помощи, в том числе: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1.7.1.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включение в реестр счетов случаев оказания медицинской помощи по тарифам на оплату медицинской помощи, неустановленным в соответствии с </w:t>
            </w:r>
            <w:hyperlink r:id="rId7" w:history="1">
              <w:r w:rsidRPr="00E75A2F">
                <w:rPr>
                  <w:rFonts w:ascii="Times New Roman" w:eastAsiaTheme="minorEastAsia" w:hAnsi="Times New Roman" w:cs="Times New Roman"/>
                  <w:lang w:eastAsia="ru-RU"/>
                </w:rPr>
                <w:t>законодательством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1.7.2.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установленным в соответствии с </w:t>
            </w:r>
            <w:hyperlink r:id="rId8" w:history="1">
              <w:r w:rsidRPr="00E75A2F">
                <w:rPr>
                  <w:rFonts w:ascii="Times New Roman" w:eastAsiaTheme="minorEastAsia" w:hAnsi="Times New Roman" w:cs="Times New Roman"/>
                  <w:lang w:eastAsia="ru-RU"/>
                </w:rPr>
                <w:t>законодательством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 об обязательном медицинском страховании.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1.8.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1.8.1.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1.8.2.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1.8.3.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1.10.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1.10.1.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1.10.2.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1.10.3.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1.10.4.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1.10.5.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1.10.6.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75A2F">
              <w:rPr>
                <w:rFonts w:ascii="Times New Roman" w:eastAsiaTheme="minorEastAsia" w:hAnsi="Times New Roman" w:cs="Times New Roman"/>
                <w:bCs/>
                <w:lang w:eastAsia="ru-RU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2.7.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2.8.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2.9.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2.10.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</w:t>
            </w:r>
            <w:hyperlink r:id="rId9" w:history="1">
              <w:r w:rsidRPr="00E75A2F">
                <w:rPr>
                  <w:rFonts w:ascii="Times New Roman" w:eastAsiaTheme="minorEastAsia" w:hAnsi="Times New Roman" w:cs="Times New Roman"/>
                  <w:lang w:eastAsia="ru-RU"/>
                </w:rPr>
                <w:t>перечень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 жизненно необходимых и важнейших лекарственных препаратов</w:t>
            </w:r>
            <w:r w:rsidRPr="00542600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 </w:t>
            </w:r>
            <w:hyperlink w:anchor="sub_151111" w:history="1">
              <w:r w:rsidRPr="00E75A2F">
                <w:rPr>
                  <w:rFonts w:ascii="Times New Roman" w:eastAsiaTheme="minorEastAsia" w:hAnsi="Times New Roman" w:cs="Times New Roman"/>
                  <w:vertAlign w:val="superscript"/>
                  <w:lang w:eastAsia="ru-RU"/>
                </w:rPr>
                <w:t>1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, и (или) медицинских изделий, включенных в </w:t>
            </w:r>
            <w:hyperlink r:id="rId10" w:history="1">
              <w:r w:rsidRPr="00E75A2F">
                <w:rPr>
                  <w:rFonts w:ascii="Times New Roman" w:eastAsiaTheme="minorEastAsia" w:hAnsi="Times New Roman" w:cs="Times New Roman"/>
                  <w:lang w:eastAsia="ru-RU"/>
                </w:rPr>
                <w:t>перечень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 медицинских изделий, имплантируемых в организм человека</w:t>
            </w:r>
            <w:r w:rsidRPr="00542600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 </w:t>
            </w:r>
            <w:hyperlink w:anchor="sub_152222" w:history="1">
              <w:r w:rsidRPr="00E75A2F">
                <w:rPr>
                  <w:rFonts w:ascii="Times New Roman" w:eastAsiaTheme="minorEastAsia" w:hAnsi="Times New Roman" w:cs="Times New Roman"/>
                  <w:vertAlign w:val="superscript"/>
                  <w:lang w:eastAsia="ru-RU"/>
                </w:rPr>
                <w:t>2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, на основе </w:t>
            </w:r>
            <w:hyperlink r:id="rId11" w:history="1">
              <w:r w:rsidRPr="00E75A2F">
                <w:rPr>
                  <w:rFonts w:ascii="Times New Roman" w:eastAsiaTheme="minorEastAsia" w:hAnsi="Times New Roman" w:cs="Times New Roman"/>
                  <w:lang w:eastAsia="ru-RU"/>
                </w:rPr>
                <w:t>клинических рекомендаций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0,5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2.11.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0,6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2.12.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Непредставление медицинской документации, учетно-</w:t>
            </w: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2.13.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Отсутствие в документации (не 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Pr="00542600"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  <w:t> </w:t>
            </w:r>
            <w:hyperlink w:anchor="sub_153333" w:history="1">
              <w:r w:rsidRPr="00E75A2F">
                <w:rPr>
                  <w:rFonts w:ascii="Times New Roman" w:eastAsiaTheme="minorEastAsia" w:hAnsi="Times New Roman" w:cs="Times New Roman"/>
                  <w:vertAlign w:val="superscript"/>
                  <w:lang w:eastAsia="ru-RU"/>
                </w:rPr>
                <w:t>3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2.14.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2.15.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2.16.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2.16.1.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оплаченный случай оказания медицинской помощи не соответствует тарифу, установленному </w:t>
            </w:r>
            <w:hyperlink r:id="rId12" w:history="1">
              <w:r w:rsidRPr="00E75A2F">
                <w:rPr>
                  <w:rFonts w:ascii="Times New Roman" w:eastAsiaTheme="minorEastAsia" w:hAnsi="Times New Roman" w:cs="Times New Roman"/>
                  <w:lang w:eastAsia="ru-RU"/>
                </w:rPr>
                <w:t>законодательством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2.16.2.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2.16.3.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2.17.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</w:t>
            </w:r>
            <w:hyperlink r:id="rId13" w:history="1">
              <w:r w:rsidRPr="00E75A2F">
                <w:rPr>
                  <w:rFonts w:ascii="Times New Roman" w:eastAsiaTheme="minorEastAsia" w:hAnsi="Times New Roman" w:cs="Times New Roman"/>
                  <w:lang w:eastAsia="ru-RU"/>
                </w:rPr>
                <w:t>перечень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 жизненно необходимых и важнейших лекарственных препаратов.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2.18.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0,3</w:t>
            </w:r>
          </w:p>
        </w:tc>
      </w:tr>
      <w:tr w:rsidR="00E75A2F" w:rsidRPr="00E75A2F" w:rsidTr="00E75A2F"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75A2F">
              <w:rPr>
                <w:rFonts w:ascii="Times New Roman" w:eastAsiaTheme="minorEastAsia" w:hAnsi="Times New Roman" w:cs="Times New Roman"/>
                <w:bCs/>
                <w:lang w:eastAsia="ru-RU"/>
              </w:rPr>
              <w:t>Раздел 3. Нарушения, выявляемые при проведении экспертизы качества медицинской помощи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3.1.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</w:t>
            </w: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мероприятий, оперативных вмешательств в соответствии с </w:t>
            </w:r>
            <w:hyperlink r:id="rId14" w:history="1">
              <w:r w:rsidRPr="00E75A2F">
                <w:rPr>
                  <w:rFonts w:ascii="Times New Roman" w:eastAsiaTheme="minorEastAsia" w:hAnsi="Times New Roman" w:cs="Times New Roman"/>
                  <w:lang w:eastAsia="ru-RU"/>
                </w:rPr>
                <w:t>порядками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 оказания медицинской помощи, на основе </w:t>
            </w:r>
            <w:hyperlink r:id="rId15" w:history="1">
              <w:r w:rsidRPr="00E75A2F">
                <w:rPr>
                  <w:rFonts w:ascii="Times New Roman" w:eastAsiaTheme="minorEastAsia" w:hAnsi="Times New Roman" w:cs="Times New Roman"/>
                  <w:lang w:eastAsia="ru-RU"/>
                </w:rPr>
                <w:t>клинических рекомендаций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3.1.1.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не повлиявшее на состояние здоровья застрахованного лица;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3.1.2.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3.1.3.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3.1.4.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приведшее к инвалидизации;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3.1.5.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3.2.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</w:t>
            </w:r>
            <w:hyperlink r:id="rId16" w:history="1">
              <w:r w:rsidRPr="00E75A2F">
                <w:rPr>
                  <w:rFonts w:ascii="Times New Roman" w:eastAsiaTheme="minorEastAsia" w:hAnsi="Times New Roman" w:cs="Times New Roman"/>
                  <w:lang w:eastAsia="ru-RU"/>
                </w:rPr>
                <w:t>порядками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 оказания медицинской помощи, на основе </w:t>
            </w:r>
            <w:hyperlink r:id="rId17" w:history="1">
              <w:r w:rsidRPr="00E75A2F">
                <w:rPr>
                  <w:rFonts w:ascii="Times New Roman" w:eastAsiaTheme="minorEastAsia" w:hAnsi="Times New Roman" w:cs="Times New Roman"/>
                  <w:lang w:eastAsia="ru-RU"/>
                </w:rPr>
                <w:t>клинических рекомендаций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3.2.1.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не повлиявшее на состояние здоровья застрахованного лица;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3.2.2.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3.2.3.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3.2.4.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3.2.5.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3.2.6.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по результатам проведенного диспансерного наблюдения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Выполнение непоказанных, неоправданных с </w:t>
            </w: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клинической точки зрения, не регламентированных </w:t>
            </w:r>
            <w:hyperlink r:id="rId18" w:history="1">
              <w:r w:rsidRPr="00E75A2F">
                <w:rPr>
                  <w:rFonts w:ascii="Times New Roman" w:eastAsiaTheme="minorEastAsia" w:hAnsi="Times New Roman" w:cs="Times New Roman"/>
                  <w:lang w:eastAsia="ru-RU"/>
                </w:rPr>
                <w:t>порядками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 оказания медицинской помощи, </w:t>
            </w:r>
            <w:hyperlink r:id="rId19" w:history="1">
              <w:r w:rsidRPr="00E75A2F">
                <w:rPr>
                  <w:rFonts w:ascii="Times New Roman" w:eastAsiaTheme="minorEastAsia" w:hAnsi="Times New Roman" w:cs="Times New Roman"/>
                  <w:lang w:eastAsia="ru-RU"/>
                </w:rPr>
                <w:t>клиническими рекомендациями</w:t>
              </w:r>
            </w:hyperlink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0,6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3.4.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в течение суток или более, если перевод в течение суток невозможен с учетом тяжести состояния пациента и его транспортабельности.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</w:t>
            </w: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иных медицинских документов.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3.10.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Наличие расхождений клинического и патолого-анатомического диагнозов 2-3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0,5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</w:t>
            </w:r>
            <w:r w:rsidRPr="00E75A2F">
              <w:rPr>
                <w:rFonts w:ascii="Times New Roman" w:eastAsiaTheme="minorEastAsia" w:hAnsi="Times New Roman" w:cs="Times New Roman"/>
                <w:lang w:eastAsia="ru-RU"/>
              </w:rPr>
              <w:t>клинических рекомендаций</w:t>
            </w: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, связанные с риском для здоровья пациента.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0,6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3.14.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3.14.1.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с отсутствием последующего ухудшения состояния здоровья;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3.14.2.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с последующим ухудшением состояния здоровья;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3.14.3.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приведший к летальному исходу.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3.15.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3.15.1.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с отсутствием последующего ухудшения состояния здоровья;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3.15.2.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</w:tr>
      <w:tr w:rsidR="00E75A2F" w:rsidRPr="00E75A2F" w:rsidTr="00E75A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3.15.3.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2F" w:rsidRPr="00542600" w:rsidRDefault="00E75A2F" w:rsidP="00414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42600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</w:tr>
    </w:tbl>
    <w:p w:rsidR="00E75A2F" w:rsidRPr="00E75A2F" w:rsidRDefault="00E75A2F" w:rsidP="00E75A2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</w:p>
    <w:p w:rsidR="003756F0" w:rsidRDefault="003756F0" w:rsidP="003756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56F0" w:rsidRPr="001544AA" w:rsidRDefault="003756F0">
      <w:pPr>
        <w:rPr>
          <w:rFonts w:ascii="Times New Roman" w:hAnsi="Times New Roman" w:cs="Times New Roman"/>
        </w:rPr>
      </w:pPr>
    </w:p>
    <w:sectPr w:rsidR="003756F0" w:rsidRPr="00154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B23"/>
    <w:rsid w:val="0002759F"/>
    <w:rsid w:val="000D7B3B"/>
    <w:rsid w:val="001544AA"/>
    <w:rsid w:val="0029324A"/>
    <w:rsid w:val="002E13B1"/>
    <w:rsid w:val="00307FE5"/>
    <w:rsid w:val="0031545F"/>
    <w:rsid w:val="003756F0"/>
    <w:rsid w:val="004D1B43"/>
    <w:rsid w:val="005F7D6E"/>
    <w:rsid w:val="00606CE4"/>
    <w:rsid w:val="006A4B23"/>
    <w:rsid w:val="006C0AE7"/>
    <w:rsid w:val="00734194"/>
    <w:rsid w:val="00767E1F"/>
    <w:rsid w:val="007736B7"/>
    <w:rsid w:val="007A67D7"/>
    <w:rsid w:val="00886540"/>
    <w:rsid w:val="00921D2C"/>
    <w:rsid w:val="00941740"/>
    <w:rsid w:val="009E1688"/>
    <w:rsid w:val="00B909CE"/>
    <w:rsid w:val="00D6126A"/>
    <w:rsid w:val="00D627C8"/>
    <w:rsid w:val="00DC4EAF"/>
    <w:rsid w:val="00DF19F9"/>
    <w:rsid w:val="00E75A2F"/>
    <w:rsid w:val="00F45E2D"/>
    <w:rsid w:val="00F8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B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6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5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B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6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5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80688/2" TargetMode="External"/><Relationship Id="rId13" Type="http://schemas.openxmlformats.org/officeDocument/2006/relationships/hyperlink" Target="https://internet.garant.ru/document/redirect/72861778/1000" TargetMode="External"/><Relationship Id="rId18" Type="http://schemas.openxmlformats.org/officeDocument/2006/relationships/hyperlink" Target="https://internet.garant.ru/document/redirect/5755550/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internet.garant.ru/document/redirect/12180688/2" TargetMode="External"/><Relationship Id="rId12" Type="http://schemas.openxmlformats.org/officeDocument/2006/relationships/hyperlink" Target="https://internet.garant.ru/document/redirect/12180688/2" TargetMode="External"/><Relationship Id="rId17" Type="http://schemas.openxmlformats.org/officeDocument/2006/relationships/hyperlink" Target="https://internet.garant.ru/document/redirect/57411597/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internet.garant.ru/document/redirect/5755550/0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2180688/2" TargetMode="External"/><Relationship Id="rId11" Type="http://schemas.openxmlformats.org/officeDocument/2006/relationships/hyperlink" Target="https://internet.garant.ru/document/redirect/57411597/0" TargetMode="External"/><Relationship Id="rId5" Type="http://schemas.openxmlformats.org/officeDocument/2006/relationships/hyperlink" Target="https://internet.garant.ru/document/redirect/12180688/2" TargetMode="External"/><Relationship Id="rId15" Type="http://schemas.openxmlformats.org/officeDocument/2006/relationships/hyperlink" Target="https://internet.garant.ru/document/redirect/57411597/0" TargetMode="External"/><Relationship Id="rId10" Type="http://schemas.openxmlformats.org/officeDocument/2006/relationships/hyperlink" Target="https://internet.garant.ru/document/redirect/72143892/1000" TargetMode="External"/><Relationship Id="rId19" Type="http://schemas.openxmlformats.org/officeDocument/2006/relationships/hyperlink" Target="https://internet.garant.ru/document/redirect/57411597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72861778/1000" TargetMode="External"/><Relationship Id="rId14" Type="http://schemas.openxmlformats.org/officeDocument/2006/relationships/hyperlink" Target="https://internet.garant.ru/document/redirect/575555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3309</Words>
  <Characters>18864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Шептунов Виктор Юрьевич</dc:creator>
  <cp:lastModifiedBy>Савельева Татьяна Васильевна</cp:lastModifiedBy>
  <cp:revision>6</cp:revision>
  <cp:lastPrinted>2025-03-05T04:37:00Z</cp:lastPrinted>
  <dcterms:created xsi:type="dcterms:W3CDTF">2025-02-26T09:37:00Z</dcterms:created>
  <dcterms:modified xsi:type="dcterms:W3CDTF">2025-03-10T03:27:00Z</dcterms:modified>
</cp:coreProperties>
</file>