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2A" w:rsidRDefault="001C022A" w:rsidP="00B12385">
      <w:pPr>
        <w:autoSpaceDE w:val="0"/>
        <w:autoSpaceDN w:val="0"/>
        <w:adjustRightInd w:val="0"/>
        <w:jc w:val="right"/>
        <w:rPr>
          <w:snapToGrid w:val="0"/>
          <w:sz w:val="24"/>
          <w:szCs w:val="24"/>
          <w:u w:color="000000"/>
        </w:rPr>
      </w:pPr>
      <w:r>
        <w:rPr>
          <w:snapToGrid w:val="0"/>
          <w:sz w:val="24"/>
          <w:szCs w:val="24"/>
          <w:u w:color="000000"/>
        </w:rPr>
        <w:t>Приложение №4 к Д</w:t>
      </w:r>
      <w:r w:rsidR="00151C18">
        <w:rPr>
          <w:snapToGrid w:val="0"/>
          <w:sz w:val="24"/>
          <w:szCs w:val="24"/>
          <w:u w:color="000000"/>
        </w:rPr>
        <w:t>о</w:t>
      </w:r>
      <w:r>
        <w:rPr>
          <w:snapToGrid w:val="0"/>
          <w:sz w:val="24"/>
          <w:szCs w:val="24"/>
          <w:u w:color="000000"/>
        </w:rPr>
        <w:t>полнител</w:t>
      </w:r>
      <w:r w:rsidR="00CC5E1B">
        <w:rPr>
          <w:snapToGrid w:val="0"/>
          <w:sz w:val="24"/>
          <w:szCs w:val="24"/>
          <w:u w:color="000000"/>
        </w:rPr>
        <w:t>ьному соглашению №1 от «07</w:t>
      </w:r>
      <w:r w:rsidR="00151C18">
        <w:rPr>
          <w:snapToGrid w:val="0"/>
          <w:sz w:val="24"/>
          <w:szCs w:val="24"/>
          <w:u w:color="000000"/>
        </w:rPr>
        <w:t>» марта 2025</w:t>
      </w:r>
    </w:p>
    <w:p w:rsidR="00151C18" w:rsidRDefault="00151C18" w:rsidP="00B12385">
      <w:pPr>
        <w:autoSpaceDE w:val="0"/>
        <w:autoSpaceDN w:val="0"/>
        <w:adjustRightInd w:val="0"/>
        <w:jc w:val="right"/>
        <w:rPr>
          <w:snapToGrid w:val="0"/>
          <w:sz w:val="24"/>
          <w:szCs w:val="24"/>
          <w:u w:color="000000"/>
        </w:rPr>
      </w:pPr>
      <w:r w:rsidRPr="00151C18">
        <w:rPr>
          <w:snapToGrid w:val="0"/>
          <w:sz w:val="24"/>
          <w:szCs w:val="24"/>
          <w:u w:color="000000"/>
        </w:rPr>
        <w:t>к Тарифному соглашению в системе ОМС НСО от 31.01.2025</w:t>
      </w:r>
    </w:p>
    <w:p w:rsidR="00151C18" w:rsidRDefault="00151C18" w:rsidP="00B12385">
      <w:pPr>
        <w:autoSpaceDE w:val="0"/>
        <w:autoSpaceDN w:val="0"/>
        <w:adjustRightInd w:val="0"/>
        <w:jc w:val="right"/>
        <w:rPr>
          <w:snapToGrid w:val="0"/>
          <w:sz w:val="24"/>
          <w:szCs w:val="24"/>
          <w:u w:color="000000"/>
        </w:rPr>
      </w:pPr>
    </w:p>
    <w:p w:rsidR="001C022A" w:rsidRDefault="001C022A" w:rsidP="00B12385">
      <w:pPr>
        <w:autoSpaceDE w:val="0"/>
        <w:autoSpaceDN w:val="0"/>
        <w:adjustRightInd w:val="0"/>
        <w:jc w:val="right"/>
        <w:rPr>
          <w:snapToGrid w:val="0"/>
          <w:sz w:val="24"/>
          <w:szCs w:val="24"/>
          <w:u w:color="000000"/>
        </w:rPr>
      </w:pPr>
    </w:p>
    <w:p w:rsidR="00B12385" w:rsidRPr="00B12385" w:rsidRDefault="006A2BB5" w:rsidP="00B12385">
      <w:pPr>
        <w:autoSpaceDE w:val="0"/>
        <w:autoSpaceDN w:val="0"/>
        <w:adjustRightInd w:val="0"/>
        <w:jc w:val="right"/>
        <w:rPr>
          <w:snapToGrid w:val="0"/>
          <w:sz w:val="24"/>
          <w:szCs w:val="24"/>
          <w:u w:color="000000"/>
        </w:rPr>
      </w:pPr>
      <w:r>
        <w:rPr>
          <w:snapToGrid w:val="0"/>
          <w:sz w:val="24"/>
          <w:szCs w:val="24"/>
          <w:u w:color="000000"/>
        </w:rPr>
        <w:t xml:space="preserve"> </w:t>
      </w:r>
      <w:r w:rsidR="00B12385" w:rsidRPr="00B12385">
        <w:rPr>
          <w:snapToGrid w:val="0"/>
          <w:sz w:val="24"/>
          <w:szCs w:val="24"/>
          <w:u w:color="000000"/>
        </w:rPr>
        <w:t xml:space="preserve">Приложение </w:t>
      </w:r>
      <w:r w:rsidR="00B12385">
        <w:rPr>
          <w:snapToGrid w:val="0"/>
          <w:sz w:val="24"/>
          <w:szCs w:val="24"/>
          <w:u w:color="000000"/>
        </w:rPr>
        <w:t>3</w:t>
      </w:r>
    </w:p>
    <w:p w:rsidR="00B12385" w:rsidRPr="00B12385" w:rsidRDefault="00B12385" w:rsidP="00B12385">
      <w:pPr>
        <w:autoSpaceDE w:val="0"/>
        <w:autoSpaceDN w:val="0"/>
        <w:adjustRightInd w:val="0"/>
        <w:jc w:val="right"/>
        <w:rPr>
          <w:snapToGrid w:val="0"/>
          <w:sz w:val="24"/>
          <w:szCs w:val="24"/>
          <w:u w:color="000000"/>
        </w:rPr>
      </w:pPr>
      <w:r w:rsidRPr="00B12385">
        <w:rPr>
          <w:snapToGrid w:val="0"/>
          <w:sz w:val="24"/>
          <w:szCs w:val="24"/>
          <w:u w:color="000000"/>
        </w:rPr>
        <w:t xml:space="preserve">к Тарифному соглашению в системе обязательного медицинского  страхования </w:t>
      </w:r>
    </w:p>
    <w:p w:rsidR="00D04F62" w:rsidRPr="008F081F" w:rsidRDefault="00B12385" w:rsidP="00B1238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12385">
        <w:rPr>
          <w:snapToGrid w:val="0"/>
          <w:sz w:val="24"/>
          <w:szCs w:val="24"/>
          <w:u w:color="000000"/>
        </w:rPr>
        <w:t xml:space="preserve">Новосибирской области от </w:t>
      </w:r>
      <w:r w:rsidR="000E2B84">
        <w:rPr>
          <w:snapToGrid w:val="0"/>
          <w:sz w:val="24"/>
          <w:szCs w:val="24"/>
          <w:u w:color="000000"/>
        </w:rPr>
        <w:t xml:space="preserve"> </w:t>
      </w:r>
      <w:r w:rsidR="008B08E2">
        <w:rPr>
          <w:snapToGrid w:val="0"/>
          <w:sz w:val="24"/>
          <w:szCs w:val="24"/>
          <w:u w:color="000000"/>
        </w:rPr>
        <w:t>«31</w:t>
      </w:r>
      <w:r w:rsidR="00F62823">
        <w:rPr>
          <w:snapToGrid w:val="0"/>
          <w:sz w:val="24"/>
          <w:szCs w:val="24"/>
          <w:u w:color="000000"/>
        </w:rPr>
        <w:t>»</w:t>
      </w:r>
      <w:r w:rsidR="008B08E2">
        <w:rPr>
          <w:snapToGrid w:val="0"/>
          <w:sz w:val="24"/>
          <w:szCs w:val="24"/>
          <w:u w:color="000000"/>
        </w:rPr>
        <w:t xml:space="preserve"> января 2025</w:t>
      </w:r>
      <w:r w:rsidR="00DE554E">
        <w:rPr>
          <w:snapToGrid w:val="0"/>
          <w:sz w:val="24"/>
          <w:szCs w:val="24"/>
          <w:u w:color="000000"/>
        </w:rPr>
        <w:t xml:space="preserve"> года</w:t>
      </w:r>
    </w:p>
    <w:p w:rsidR="00B12385" w:rsidRDefault="00B12385" w:rsidP="00D04F62">
      <w:pPr>
        <w:autoSpaceDE w:val="0"/>
        <w:autoSpaceDN w:val="0"/>
        <w:adjustRightInd w:val="0"/>
        <w:jc w:val="center"/>
        <w:rPr>
          <w:b/>
          <w:kern w:val="24"/>
          <w:sz w:val="24"/>
          <w:szCs w:val="24"/>
        </w:rPr>
      </w:pPr>
    </w:p>
    <w:p w:rsidR="005C1EE7" w:rsidRDefault="005C1EE7" w:rsidP="00D04F62">
      <w:pPr>
        <w:autoSpaceDE w:val="0"/>
        <w:autoSpaceDN w:val="0"/>
        <w:adjustRightInd w:val="0"/>
        <w:jc w:val="center"/>
        <w:rPr>
          <w:b/>
          <w:kern w:val="24"/>
          <w:sz w:val="24"/>
          <w:szCs w:val="24"/>
        </w:rPr>
      </w:pPr>
    </w:p>
    <w:p w:rsidR="00F54570" w:rsidRPr="005C1EE7" w:rsidRDefault="00F54570" w:rsidP="00D04F62">
      <w:pPr>
        <w:autoSpaceDE w:val="0"/>
        <w:autoSpaceDN w:val="0"/>
        <w:adjustRightInd w:val="0"/>
        <w:jc w:val="center"/>
        <w:rPr>
          <w:kern w:val="24"/>
          <w:sz w:val="24"/>
          <w:szCs w:val="24"/>
        </w:rPr>
      </w:pPr>
      <w:r w:rsidRPr="005C1EE7">
        <w:rPr>
          <w:kern w:val="24"/>
          <w:sz w:val="24"/>
          <w:szCs w:val="24"/>
        </w:rPr>
        <w:t xml:space="preserve">Порядок применения способов оплаты медицинской помощи, оказанной </w:t>
      </w:r>
    </w:p>
    <w:p w:rsidR="00D04F62" w:rsidRPr="005C1EE7" w:rsidRDefault="00F54570" w:rsidP="00D04F62">
      <w:pPr>
        <w:autoSpaceDE w:val="0"/>
        <w:autoSpaceDN w:val="0"/>
        <w:adjustRightInd w:val="0"/>
        <w:jc w:val="center"/>
        <w:rPr>
          <w:kern w:val="24"/>
          <w:sz w:val="24"/>
          <w:szCs w:val="24"/>
        </w:rPr>
      </w:pPr>
      <w:r w:rsidRPr="005C1EE7">
        <w:rPr>
          <w:kern w:val="24"/>
          <w:sz w:val="24"/>
          <w:szCs w:val="24"/>
        </w:rPr>
        <w:t>в стационарных условиях</w:t>
      </w:r>
    </w:p>
    <w:p w:rsidR="00F54570" w:rsidRPr="005C1EE7" w:rsidRDefault="00F54570" w:rsidP="00D04F62">
      <w:pPr>
        <w:autoSpaceDE w:val="0"/>
        <w:autoSpaceDN w:val="0"/>
        <w:adjustRightInd w:val="0"/>
        <w:jc w:val="center"/>
        <w:rPr>
          <w:kern w:val="24"/>
          <w:sz w:val="24"/>
          <w:szCs w:val="24"/>
        </w:rPr>
      </w:pPr>
    </w:p>
    <w:p w:rsidR="009B10FC" w:rsidRPr="008F081F" w:rsidRDefault="009B10FC" w:rsidP="009B10FC">
      <w:pPr>
        <w:autoSpaceDE w:val="0"/>
        <w:autoSpaceDN w:val="0"/>
        <w:adjustRightInd w:val="0"/>
        <w:ind w:firstLine="567"/>
        <w:jc w:val="both"/>
        <w:rPr>
          <w:rFonts w:eastAsia="Arial Unicode MS"/>
          <w:sz w:val="24"/>
          <w:szCs w:val="24"/>
          <w:bdr w:val="nil"/>
        </w:rPr>
      </w:pPr>
      <w:r>
        <w:rPr>
          <w:rFonts w:eastAsia="Arial Unicode MS"/>
          <w:sz w:val="24"/>
          <w:szCs w:val="24"/>
          <w:bdr w:val="nil"/>
        </w:rPr>
        <w:t>1.</w:t>
      </w:r>
      <w:r w:rsidRPr="009B10FC">
        <w:rPr>
          <w:rFonts w:eastAsia="Arial Unicode MS"/>
          <w:sz w:val="24"/>
          <w:szCs w:val="24"/>
          <w:bdr w:val="nil"/>
        </w:rPr>
        <w:t xml:space="preserve"> </w:t>
      </w:r>
      <w:r w:rsidRPr="008F081F">
        <w:rPr>
          <w:rFonts w:eastAsia="Arial Unicode MS"/>
          <w:sz w:val="24"/>
          <w:szCs w:val="24"/>
          <w:bdr w:val="nil"/>
        </w:rPr>
        <w:t xml:space="preserve">Оплата медицинской помощи, оказанной </w:t>
      </w:r>
      <w:r>
        <w:rPr>
          <w:rFonts w:eastAsia="Arial Unicode MS"/>
          <w:sz w:val="24"/>
          <w:szCs w:val="24"/>
          <w:bdr w:val="nil"/>
        </w:rPr>
        <w:t>с</w:t>
      </w:r>
      <w:r w:rsidRPr="008F081F">
        <w:rPr>
          <w:rFonts w:eastAsia="Arial Unicode MS"/>
          <w:sz w:val="24"/>
          <w:szCs w:val="24"/>
          <w:bdr w:val="nil"/>
        </w:rPr>
        <w:t>тационар</w:t>
      </w:r>
      <w:r>
        <w:rPr>
          <w:rFonts w:eastAsia="Arial Unicode MS"/>
          <w:sz w:val="24"/>
          <w:szCs w:val="24"/>
          <w:bdr w:val="nil"/>
        </w:rPr>
        <w:t xml:space="preserve">ных условиях </w:t>
      </w:r>
      <w:r w:rsidRPr="000E1516">
        <w:rPr>
          <w:rFonts w:eastAsia="Arial Unicode MS"/>
          <w:sz w:val="24"/>
          <w:szCs w:val="24"/>
          <w:bdr w:val="nil"/>
        </w:rPr>
        <w:t>в том числе для медицинской реабилитации в специализи</w:t>
      </w:r>
      <w:r w:rsidR="00A02D9F">
        <w:rPr>
          <w:rFonts w:eastAsia="Arial Unicode MS"/>
          <w:sz w:val="24"/>
          <w:szCs w:val="24"/>
          <w:bdr w:val="nil"/>
        </w:rPr>
        <w:t>рованных медицинских организациях</w:t>
      </w:r>
      <w:r w:rsidRPr="008F081F">
        <w:rPr>
          <w:rFonts w:eastAsia="Arial Unicode MS"/>
          <w:sz w:val="24"/>
          <w:szCs w:val="24"/>
          <w:bdr w:val="nil"/>
        </w:rPr>
        <w:t xml:space="preserve"> </w:t>
      </w:r>
      <w:r w:rsidR="00D80C6A" w:rsidRPr="007C7975">
        <w:rPr>
          <w:rFonts w:eastAsia="Calibri"/>
          <w:sz w:val="24"/>
          <w:szCs w:val="24"/>
        </w:rPr>
        <w:t>(структурных подразделениях)</w:t>
      </w:r>
      <w:r w:rsidR="00D80C6A">
        <w:rPr>
          <w:rFonts w:eastAsia="Calibri"/>
          <w:sz w:val="24"/>
          <w:szCs w:val="24"/>
        </w:rPr>
        <w:t xml:space="preserve"> </w:t>
      </w:r>
      <w:r w:rsidRPr="008F081F">
        <w:rPr>
          <w:rFonts w:eastAsia="Arial Unicode MS"/>
          <w:sz w:val="24"/>
          <w:szCs w:val="24"/>
          <w:bdr w:val="nil"/>
        </w:rPr>
        <w:t>осуществляется:</w:t>
      </w:r>
    </w:p>
    <w:p w:rsidR="00D80C6A" w:rsidRDefault="00D80C6A" w:rsidP="00D80C6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диализа;</w:t>
      </w:r>
    </w:p>
    <w:p w:rsidR="004F4E9C" w:rsidRPr="008F450A" w:rsidRDefault="00FF0254" w:rsidP="008F45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F0254">
        <w:rPr>
          <w:sz w:val="24"/>
          <w:szCs w:val="24"/>
        </w:rPr>
        <w:t>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приведенных в</w:t>
      </w:r>
      <w:r w:rsidR="000761A8">
        <w:rPr>
          <w:sz w:val="24"/>
          <w:szCs w:val="24"/>
        </w:rPr>
        <w:t xml:space="preserve"> таблице 8 настоящего приложения</w:t>
      </w:r>
      <w:r w:rsidRPr="00770C35">
        <w:rPr>
          <w:sz w:val="24"/>
          <w:szCs w:val="24"/>
        </w:rPr>
        <w:t>,</w:t>
      </w:r>
      <w:r w:rsidRPr="00FF0254">
        <w:rPr>
          <w:sz w:val="24"/>
          <w:szCs w:val="24"/>
        </w:rPr>
        <w:t xml:space="preserve"> в том числе в сочетан</w:t>
      </w:r>
      <w:r w:rsidR="008F450A">
        <w:rPr>
          <w:sz w:val="24"/>
          <w:szCs w:val="24"/>
        </w:rPr>
        <w:t>ии с оплатой за услугу диализа.</w:t>
      </w:r>
    </w:p>
    <w:p w:rsidR="005B2D45" w:rsidRPr="00C05C5B" w:rsidRDefault="000479F7" w:rsidP="00C05C5B">
      <w:pPr>
        <w:autoSpaceDE w:val="0"/>
        <w:autoSpaceDN w:val="0"/>
        <w:adjustRightInd w:val="0"/>
        <w:ind w:firstLine="567"/>
        <w:jc w:val="both"/>
        <w:rPr>
          <w:rFonts w:eastAsia="Arial Unicode MS"/>
          <w:sz w:val="24"/>
          <w:szCs w:val="24"/>
          <w:bdr w:val="nil"/>
        </w:rPr>
      </w:pPr>
      <w:r>
        <w:rPr>
          <w:sz w:val="24"/>
          <w:szCs w:val="24"/>
        </w:rPr>
        <w:t>В</w:t>
      </w:r>
      <w:r w:rsidR="00D04F62" w:rsidRPr="009B127D">
        <w:rPr>
          <w:sz w:val="24"/>
          <w:szCs w:val="24"/>
        </w:rPr>
        <w:t xml:space="preserve"> условиях </w:t>
      </w:r>
      <w:r w:rsidR="009B5E5F" w:rsidRPr="009B127D">
        <w:rPr>
          <w:sz w:val="24"/>
          <w:szCs w:val="24"/>
        </w:rPr>
        <w:t xml:space="preserve">стационара </w:t>
      </w:r>
      <w:r w:rsidR="00D04F62" w:rsidRPr="009B127D">
        <w:rPr>
          <w:sz w:val="24"/>
          <w:szCs w:val="24"/>
        </w:rPr>
        <w:t xml:space="preserve">в рамках ОМС </w:t>
      </w:r>
      <w:r w:rsidR="005B2D45" w:rsidRPr="009B127D">
        <w:rPr>
          <w:sz w:val="24"/>
          <w:szCs w:val="24"/>
        </w:rPr>
        <w:t>оказывается с</w:t>
      </w:r>
      <w:hyperlink r:id="rId9" w:history="1">
        <w:r w:rsidR="005B2D45" w:rsidRPr="009B127D">
          <w:rPr>
            <w:sz w:val="24"/>
            <w:szCs w:val="24"/>
          </w:rPr>
          <w:t>пециализированная</w:t>
        </w:r>
      </w:hyperlink>
      <w:r w:rsidR="005B2D45" w:rsidRPr="009B127D">
        <w:rPr>
          <w:sz w:val="24"/>
          <w:szCs w:val="24"/>
        </w:rPr>
        <w:t>, в том</w:t>
      </w:r>
      <w:r w:rsidR="005B2D45" w:rsidRPr="009B127D">
        <w:rPr>
          <w:color w:val="FF0000"/>
          <w:sz w:val="24"/>
          <w:szCs w:val="24"/>
        </w:rPr>
        <w:t xml:space="preserve"> </w:t>
      </w:r>
      <w:r w:rsidR="005B2D45" w:rsidRPr="009B127D">
        <w:rPr>
          <w:sz w:val="24"/>
          <w:szCs w:val="24"/>
        </w:rPr>
        <w:t>числе высокотехнологичная медицинская помощь, включающая в себя профилактику, диагностику и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  <w:r w:rsidR="00FF195C">
        <w:rPr>
          <w:sz w:val="24"/>
          <w:szCs w:val="24"/>
        </w:rPr>
        <w:t xml:space="preserve"> </w:t>
      </w:r>
    </w:p>
    <w:p w:rsidR="003C65A5" w:rsidRPr="003C65A5" w:rsidRDefault="00DE1ACC" w:rsidP="00B62F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081F">
        <w:rPr>
          <w:sz w:val="24"/>
          <w:szCs w:val="24"/>
        </w:rPr>
        <w:t>2.</w:t>
      </w:r>
      <w:r w:rsidR="004F6D1A" w:rsidRPr="008F081F">
        <w:rPr>
          <w:sz w:val="24"/>
          <w:szCs w:val="24"/>
        </w:rPr>
        <w:t xml:space="preserve"> Формирование персонифицированных сведений об оказанной </w:t>
      </w:r>
      <w:r w:rsidR="00C84324" w:rsidRPr="00B7125B">
        <w:rPr>
          <w:sz w:val="24"/>
          <w:szCs w:val="24"/>
        </w:rPr>
        <w:t xml:space="preserve">медицинской помощи МО производится в электронном виде с заполнением </w:t>
      </w:r>
      <w:r w:rsidR="00C84324" w:rsidRPr="002A5D7F">
        <w:rPr>
          <w:sz w:val="24"/>
          <w:szCs w:val="24"/>
        </w:rPr>
        <w:t xml:space="preserve">всех обязательных полей согласно установленному </w:t>
      </w:r>
      <w:r w:rsidR="004F0343" w:rsidRPr="009B127D">
        <w:rPr>
          <w:sz w:val="24"/>
          <w:szCs w:val="24"/>
        </w:rPr>
        <w:t>к</w:t>
      </w:r>
      <w:r w:rsidR="00C84324" w:rsidRPr="009B127D">
        <w:rPr>
          <w:sz w:val="24"/>
          <w:szCs w:val="24"/>
        </w:rPr>
        <w:t>омиссией</w:t>
      </w:r>
      <w:r w:rsidR="004F0343" w:rsidRPr="009B127D">
        <w:rPr>
          <w:sz w:val="24"/>
          <w:szCs w:val="24"/>
        </w:rPr>
        <w:t xml:space="preserve"> по разработке территориальной программы обязательного медицинского страхования Новосибирской области (далее – комиссия)</w:t>
      </w:r>
      <w:r w:rsidR="00C84324" w:rsidRPr="002A5D7F">
        <w:rPr>
          <w:sz w:val="24"/>
          <w:szCs w:val="24"/>
        </w:rPr>
        <w:t xml:space="preserve"> перечню обязательных полей реестров счетов для формирования персонифицированных сведений об оказании медицинской помощи.</w:t>
      </w:r>
    </w:p>
    <w:p w:rsidR="00921007" w:rsidRPr="00FA5F2D" w:rsidRDefault="006416C8" w:rsidP="00921007">
      <w:pPr>
        <w:pBdr>
          <w:top w:val="nil"/>
          <w:left w:val="nil"/>
          <w:bottom w:val="nil"/>
          <w:right w:val="nil"/>
          <w:between w:val="nil"/>
          <w:bar w:val="nil"/>
        </w:pBdr>
        <w:ind w:firstLine="567"/>
        <w:jc w:val="both"/>
        <w:rPr>
          <w:kern w:val="24"/>
          <w:sz w:val="24"/>
          <w:szCs w:val="24"/>
          <w:u w:color="000000"/>
          <w:bdr w:val="nil"/>
        </w:rPr>
      </w:pPr>
      <w:r>
        <w:rPr>
          <w:kern w:val="24"/>
          <w:sz w:val="24"/>
          <w:szCs w:val="24"/>
          <w:u w:color="000000"/>
          <w:bdr w:val="nil"/>
        </w:rPr>
        <w:t>3. </w:t>
      </w:r>
      <w:r w:rsidR="004F4E9C" w:rsidRPr="004F4E9C">
        <w:rPr>
          <w:kern w:val="24"/>
          <w:sz w:val="24"/>
          <w:szCs w:val="24"/>
          <w:u w:color="000000"/>
          <w:bdr w:val="nil"/>
        </w:rPr>
        <w:t xml:space="preserve">Формирование КСГ осуществляется в соответствии с Методическими рекомендациями по способам оплаты медицинской помощи за счет средств обязательного медицинского </w:t>
      </w:r>
      <w:r w:rsidR="004F4E9C" w:rsidRPr="00FA5F2D">
        <w:rPr>
          <w:kern w:val="24"/>
          <w:sz w:val="24"/>
          <w:szCs w:val="24"/>
          <w:u w:color="000000"/>
          <w:bdr w:val="nil"/>
        </w:rPr>
        <w:t xml:space="preserve">страхования, направленными совместным письмом Министерства здравоохранения Российской </w:t>
      </w:r>
      <w:r w:rsidR="0046311C" w:rsidRPr="00FA5F2D">
        <w:rPr>
          <w:kern w:val="24"/>
          <w:sz w:val="24"/>
          <w:szCs w:val="24"/>
          <w:u w:color="000000"/>
          <w:bdr w:val="nil"/>
        </w:rPr>
        <w:t xml:space="preserve">от 28.01.2025 № 31-2/115 </w:t>
      </w:r>
      <w:r w:rsidR="004F4E9C" w:rsidRPr="00FA5F2D">
        <w:rPr>
          <w:kern w:val="24"/>
          <w:sz w:val="24"/>
          <w:szCs w:val="24"/>
          <w:u w:color="000000"/>
          <w:bdr w:val="nil"/>
        </w:rPr>
        <w:t>и Федерального фонда обязательного медицинского страхования</w:t>
      </w:r>
      <w:r w:rsidR="0046311C" w:rsidRPr="00FA5F2D">
        <w:rPr>
          <w:kern w:val="24"/>
          <w:sz w:val="24"/>
          <w:szCs w:val="24"/>
          <w:u w:color="000000"/>
          <w:bdr w:val="nil"/>
        </w:rPr>
        <w:t xml:space="preserve"> от 28.01.2025 № 00-10-26-2-06/965</w:t>
      </w:r>
      <w:r>
        <w:rPr>
          <w:kern w:val="24"/>
          <w:sz w:val="24"/>
          <w:szCs w:val="24"/>
          <w:u w:color="000000"/>
          <w:bdr w:val="nil"/>
        </w:rPr>
        <w:t xml:space="preserve"> (далее – Методические рекомендации)</w:t>
      </w:r>
      <w:r w:rsidR="00C757DD" w:rsidRPr="00FA5F2D">
        <w:rPr>
          <w:kern w:val="24"/>
          <w:sz w:val="24"/>
          <w:szCs w:val="24"/>
          <w:u w:color="000000"/>
          <w:bdr w:val="nil"/>
        </w:rPr>
        <w:t>.</w:t>
      </w:r>
    </w:p>
    <w:p w:rsidR="00921007" w:rsidRPr="008F081F" w:rsidRDefault="00921007" w:rsidP="0092100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FA5F2D">
        <w:rPr>
          <w:kern w:val="24"/>
          <w:sz w:val="24"/>
          <w:szCs w:val="24"/>
          <w:u w:color="000000"/>
          <w:bdr w:val="nil"/>
        </w:rPr>
        <w:t>3.1 Формирование КСГ осуществляется</w:t>
      </w:r>
      <w:r w:rsidRPr="008F081F">
        <w:rPr>
          <w:kern w:val="24"/>
          <w:sz w:val="24"/>
          <w:szCs w:val="24"/>
          <w:u w:color="000000"/>
          <w:bdr w:val="nil"/>
        </w:rPr>
        <w:t xml:space="preserve"> на основе совокупности следующих параметров, определяющих относительную затратоемкость лечения пациентов (классификационных критериев):</w:t>
      </w:r>
    </w:p>
    <w:p w:rsidR="00921007" w:rsidRPr="008F081F" w:rsidRDefault="00921007" w:rsidP="00921007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 xml:space="preserve">- диагноз (код по </w:t>
      </w:r>
      <w:hyperlink r:id="rId10" w:history="1">
        <w:r w:rsidRPr="008F081F">
          <w:rPr>
            <w:kern w:val="24"/>
            <w:sz w:val="24"/>
            <w:szCs w:val="24"/>
            <w:u w:color="000000"/>
            <w:bdr w:val="nil"/>
          </w:rPr>
          <w:t>МКБ</w:t>
        </w:r>
        <w:r w:rsidR="00C757DD">
          <w:rPr>
            <w:kern w:val="24"/>
            <w:sz w:val="24"/>
            <w:szCs w:val="24"/>
            <w:u w:color="000000"/>
            <w:bdr w:val="nil"/>
          </w:rPr>
          <w:t>-</w:t>
        </w:r>
        <w:r w:rsidRPr="008F081F">
          <w:rPr>
            <w:kern w:val="24"/>
            <w:sz w:val="24"/>
            <w:szCs w:val="24"/>
            <w:u w:color="000000"/>
            <w:bdr w:val="nil"/>
          </w:rPr>
          <w:t>10</w:t>
        </w:r>
      </w:hyperlink>
      <w:r w:rsidRPr="008F081F">
        <w:rPr>
          <w:kern w:val="24"/>
          <w:sz w:val="24"/>
          <w:szCs w:val="24"/>
          <w:u w:color="000000"/>
          <w:bdr w:val="nil"/>
        </w:rPr>
        <w:t>);</w:t>
      </w:r>
    </w:p>
    <w:p w:rsidR="00921007" w:rsidRPr="008F081F" w:rsidRDefault="00921007" w:rsidP="00921007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хирургическая операция и</w:t>
      </w:r>
      <w:r>
        <w:rPr>
          <w:kern w:val="24"/>
          <w:sz w:val="24"/>
          <w:szCs w:val="24"/>
          <w:u w:color="000000"/>
          <w:bdr w:val="nil"/>
        </w:rPr>
        <w:t xml:space="preserve"> (</w:t>
      </w:r>
      <w:r w:rsidRPr="008F081F">
        <w:rPr>
          <w:kern w:val="24"/>
          <w:sz w:val="24"/>
          <w:szCs w:val="24"/>
          <w:u w:color="000000"/>
          <w:bdr w:val="nil"/>
        </w:rPr>
        <w:t>или</w:t>
      </w:r>
      <w:r>
        <w:rPr>
          <w:kern w:val="24"/>
          <w:sz w:val="24"/>
          <w:szCs w:val="24"/>
          <w:u w:color="000000"/>
          <w:bdr w:val="nil"/>
        </w:rPr>
        <w:t>)</w:t>
      </w:r>
      <w:r w:rsidRPr="008F081F">
        <w:rPr>
          <w:kern w:val="24"/>
          <w:sz w:val="24"/>
          <w:szCs w:val="24"/>
          <w:u w:color="000000"/>
          <w:bdr w:val="nil"/>
        </w:rPr>
        <w:t xml:space="preserve"> другая применяемая медицинская технология (в соответствии с </w:t>
      </w:r>
      <w:hyperlink r:id="rId11" w:history="1">
        <w:r w:rsidRPr="008F081F">
          <w:rPr>
            <w:kern w:val="24"/>
            <w:sz w:val="24"/>
            <w:szCs w:val="24"/>
            <w:u w:color="000000"/>
            <w:bdr w:val="nil"/>
          </w:rPr>
          <w:t>Номенклатурой</w:t>
        </w:r>
      </w:hyperlink>
      <w:r w:rsidRPr="008F081F">
        <w:rPr>
          <w:kern w:val="24"/>
          <w:sz w:val="24"/>
          <w:szCs w:val="24"/>
          <w:u w:color="000000"/>
          <w:bdr w:val="nil"/>
        </w:rPr>
        <w:t xml:space="preserve"> медицинских услуг, утвержденной приказом Министерства </w:t>
      </w:r>
      <w:r w:rsidRPr="008F081F">
        <w:rPr>
          <w:kern w:val="24"/>
          <w:sz w:val="24"/>
          <w:szCs w:val="24"/>
          <w:u w:color="000000"/>
          <w:bdr w:val="nil"/>
        </w:rPr>
        <w:lastRenderedPageBreak/>
        <w:t xml:space="preserve">здравоохранения Российской Федерации от 13.10.2017 года № 804н (далее – </w:t>
      </w:r>
      <w:r>
        <w:rPr>
          <w:kern w:val="24"/>
          <w:sz w:val="24"/>
          <w:szCs w:val="24"/>
          <w:u w:color="000000"/>
          <w:bdr w:val="nil"/>
        </w:rPr>
        <w:t>номенклатура</w:t>
      </w:r>
      <w:r w:rsidRPr="008F081F">
        <w:rPr>
          <w:kern w:val="24"/>
          <w:sz w:val="24"/>
          <w:szCs w:val="24"/>
          <w:u w:color="000000"/>
          <w:bdr w:val="nil"/>
        </w:rPr>
        <w:t>)</w:t>
      </w:r>
      <w:r>
        <w:rPr>
          <w:kern w:val="24"/>
          <w:sz w:val="24"/>
          <w:szCs w:val="24"/>
          <w:u w:color="000000"/>
          <w:bdr w:val="nil"/>
        </w:rPr>
        <w:t xml:space="preserve">, </w:t>
      </w:r>
      <w:r w:rsidRPr="009B127D">
        <w:rPr>
          <w:kern w:val="24"/>
          <w:sz w:val="24"/>
          <w:szCs w:val="24"/>
          <w:u w:color="000000"/>
          <w:bdr w:val="nil"/>
        </w:rPr>
        <w:t>а также, при необходимости, конкретизация медицинской услуги в зависимости от особенностей её исполнения (иной классификационный критерий);</w:t>
      </w:r>
    </w:p>
    <w:p w:rsidR="00921007" w:rsidRPr="008F081F" w:rsidRDefault="00921007" w:rsidP="00921007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схема лекарственной терапии;</w:t>
      </w:r>
    </w:p>
    <w:p w:rsidR="00921007" w:rsidRPr="008F081F" w:rsidRDefault="00921007" w:rsidP="00921007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</w:t>
      </w:r>
      <w:r w:rsidR="0058573E" w:rsidRPr="007C7975">
        <w:rPr>
          <w:kern w:val="24"/>
          <w:sz w:val="24"/>
          <w:szCs w:val="24"/>
          <w:u w:color="000000"/>
          <w:bdr w:val="nil"/>
        </w:rPr>
        <w:t xml:space="preserve">международное непатентованное наименование (далее – </w:t>
      </w:r>
      <w:r w:rsidRPr="007C7975">
        <w:rPr>
          <w:kern w:val="24"/>
          <w:sz w:val="24"/>
          <w:szCs w:val="24"/>
          <w:u w:color="000000"/>
          <w:bdr w:val="nil"/>
        </w:rPr>
        <w:t>МНН</w:t>
      </w:r>
      <w:r w:rsidR="0058573E" w:rsidRPr="007C7975">
        <w:rPr>
          <w:kern w:val="24"/>
          <w:sz w:val="24"/>
          <w:szCs w:val="24"/>
          <w:u w:color="000000"/>
          <w:bdr w:val="nil"/>
        </w:rPr>
        <w:t>)</w:t>
      </w:r>
      <w:r w:rsidRPr="007C7975">
        <w:rPr>
          <w:kern w:val="24"/>
          <w:sz w:val="24"/>
          <w:szCs w:val="24"/>
          <w:u w:color="000000"/>
          <w:bdr w:val="nil"/>
        </w:rPr>
        <w:t xml:space="preserve"> лекарственного</w:t>
      </w:r>
      <w:r w:rsidRPr="008F081F">
        <w:rPr>
          <w:kern w:val="24"/>
          <w:sz w:val="24"/>
          <w:szCs w:val="24"/>
          <w:u w:color="000000"/>
          <w:bdr w:val="nil"/>
        </w:rPr>
        <w:t xml:space="preserve"> препарата;</w:t>
      </w:r>
    </w:p>
    <w:p w:rsidR="00921007" w:rsidRPr="008F081F" w:rsidRDefault="00921007" w:rsidP="00921007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возрастная категория пациента;</w:t>
      </w:r>
    </w:p>
    <w:p w:rsidR="00921007" w:rsidRPr="008F081F" w:rsidRDefault="00921007" w:rsidP="00921007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9B127D">
        <w:rPr>
          <w:kern w:val="24"/>
          <w:sz w:val="24"/>
          <w:szCs w:val="24"/>
          <w:u w:color="000000"/>
          <w:bdr w:val="nil"/>
        </w:rPr>
        <w:t>- сопутствующий диагноз и/или осложнения заболевания (код по МКБ</w:t>
      </w:r>
      <w:r w:rsidR="00C757DD">
        <w:rPr>
          <w:kern w:val="24"/>
          <w:sz w:val="24"/>
          <w:szCs w:val="24"/>
          <w:u w:color="000000"/>
          <w:bdr w:val="nil"/>
        </w:rPr>
        <w:t>-</w:t>
      </w:r>
      <w:r w:rsidRPr="009B127D">
        <w:rPr>
          <w:kern w:val="24"/>
          <w:sz w:val="24"/>
          <w:szCs w:val="24"/>
          <w:u w:color="000000"/>
          <w:bdr w:val="nil"/>
        </w:rPr>
        <w:t>10);</w:t>
      </w:r>
    </w:p>
    <w:p w:rsidR="00921007" w:rsidRPr="008F081F" w:rsidRDefault="00921007" w:rsidP="00921007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оценка состояния пациента по шкалам</w:t>
      </w:r>
      <w:r>
        <w:rPr>
          <w:kern w:val="24"/>
          <w:sz w:val="24"/>
          <w:szCs w:val="24"/>
          <w:u w:color="000000"/>
          <w:bdr w:val="nil"/>
        </w:rPr>
        <w:t>:</w:t>
      </w:r>
      <w:r w:rsidRPr="008F081F">
        <w:rPr>
          <w:kern w:val="24"/>
          <w:sz w:val="24"/>
          <w:szCs w:val="24"/>
          <w:u w:color="000000"/>
          <w:bdr w:val="nil"/>
        </w:rPr>
        <w:t xml:space="preserve"> шкала оценки огранной недостаточности у пациентов, находящихся на интенсивной терапии (</w:t>
      </w:r>
      <w:r w:rsidRPr="008F081F">
        <w:rPr>
          <w:kern w:val="24"/>
          <w:sz w:val="24"/>
          <w:szCs w:val="24"/>
          <w:u w:color="000000"/>
          <w:bdr w:val="nil"/>
          <w:lang w:val="en-US"/>
        </w:rPr>
        <w:t>SOFA</w:t>
      </w:r>
      <w:r w:rsidRPr="008F081F">
        <w:rPr>
          <w:kern w:val="24"/>
          <w:sz w:val="24"/>
          <w:szCs w:val="24"/>
          <w:u w:color="000000"/>
          <w:bdr w:val="nil"/>
        </w:rPr>
        <w:t>), шкала оценки органной недостаточности у пациентов детского возраста, находящихся на интенсивной терапии (</w:t>
      </w:r>
      <w:r w:rsidRPr="008F081F">
        <w:rPr>
          <w:kern w:val="24"/>
          <w:sz w:val="24"/>
          <w:szCs w:val="24"/>
          <w:u w:color="000000"/>
          <w:bdr w:val="nil"/>
          <w:lang w:val="en-US"/>
        </w:rPr>
        <w:t>pSOFA</w:t>
      </w:r>
      <w:r w:rsidRPr="008F081F">
        <w:rPr>
          <w:kern w:val="24"/>
          <w:sz w:val="24"/>
          <w:szCs w:val="24"/>
          <w:u w:color="000000"/>
          <w:bdr w:val="nil"/>
        </w:rPr>
        <w:t>), шкала реабилитационной маршрутизации)</w:t>
      </w:r>
      <w:r>
        <w:rPr>
          <w:kern w:val="24"/>
          <w:sz w:val="24"/>
          <w:szCs w:val="24"/>
          <w:u w:color="000000"/>
          <w:bdr w:val="nil"/>
        </w:rPr>
        <w:t xml:space="preserve">, </w:t>
      </w:r>
      <w:r w:rsidRPr="00921007">
        <w:rPr>
          <w:kern w:val="24"/>
          <w:sz w:val="24"/>
          <w:szCs w:val="24"/>
          <w:u w:color="000000"/>
          <w:bdr w:val="nil"/>
        </w:rPr>
        <w:t xml:space="preserve">индекс оценки тяжести и </w:t>
      </w:r>
      <w:r w:rsidRPr="006E55C9">
        <w:rPr>
          <w:kern w:val="24"/>
          <w:sz w:val="24"/>
          <w:szCs w:val="24"/>
          <w:u w:color="000000"/>
          <w:bdr w:val="nil"/>
        </w:rPr>
        <w:t>распростра</w:t>
      </w:r>
      <w:r w:rsidR="00B06DAE" w:rsidRPr="006E55C9">
        <w:rPr>
          <w:kern w:val="24"/>
          <w:sz w:val="24"/>
          <w:szCs w:val="24"/>
          <w:u w:color="000000"/>
          <w:bdr w:val="nil"/>
        </w:rPr>
        <w:t xml:space="preserve">ненности </w:t>
      </w:r>
      <w:r w:rsidRPr="006E55C9">
        <w:rPr>
          <w:kern w:val="24"/>
          <w:sz w:val="24"/>
          <w:szCs w:val="24"/>
          <w:u w:color="000000"/>
          <w:bdr w:val="nil"/>
        </w:rPr>
        <w:t>псориаза (</w:t>
      </w:r>
      <w:r w:rsidRPr="006E55C9">
        <w:rPr>
          <w:kern w:val="24"/>
          <w:sz w:val="24"/>
          <w:szCs w:val="24"/>
          <w:u w:color="000000"/>
          <w:bdr w:val="nil"/>
          <w:lang w:val="en-US"/>
        </w:rPr>
        <w:t>PASI</w:t>
      </w:r>
      <w:r w:rsidRPr="006E55C9">
        <w:rPr>
          <w:kern w:val="24"/>
          <w:sz w:val="24"/>
          <w:szCs w:val="24"/>
          <w:u w:color="000000"/>
          <w:bdr w:val="nil"/>
        </w:rPr>
        <w:t>);</w:t>
      </w:r>
    </w:p>
    <w:p w:rsidR="00921007" w:rsidRPr="00B12817" w:rsidRDefault="00921007" w:rsidP="00921007">
      <w:pPr>
        <w:ind w:left="720" w:hanging="11"/>
        <w:contextualSpacing/>
        <w:jc w:val="both"/>
        <w:rPr>
          <w:kern w:val="24"/>
          <w:sz w:val="24"/>
          <w:szCs w:val="24"/>
          <w:highlight w:val="lightGray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</w:t>
      </w:r>
      <w:r w:rsidRPr="002A5D7F">
        <w:rPr>
          <w:kern w:val="24"/>
          <w:sz w:val="24"/>
          <w:szCs w:val="24"/>
          <w:u w:color="000000"/>
          <w:bdr w:val="nil"/>
        </w:rPr>
        <w:t>длительность непрерывного проведения ресурсоемких медицинских услуг (искусственной вентиляции легких, видео-ЭЭГ-мониторинга);</w:t>
      </w:r>
    </w:p>
    <w:p w:rsidR="00921007" w:rsidRPr="008F081F" w:rsidRDefault="00921007" w:rsidP="00921007">
      <w:pPr>
        <w:ind w:left="720" w:hanging="11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количество дней проведения лучевой терапии (фракций);</w:t>
      </w:r>
    </w:p>
    <w:p w:rsidR="00921007" w:rsidRPr="008F081F" w:rsidRDefault="00921007" w:rsidP="00921007">
      <w:pPr>
        <w:ind w:left="720" w:hanging="11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пол;</w:t>
      </w:r>
    </w:p>
    <w:p w:rsidR="00921007" w:rsidRPr="00921007" w:rsidRDefault="00921007" w:rsidP="00921007">
      <w:pPr>
        <w:ind w:left="720" w:hanging="11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- длительность лечения</w:t>
      </w:r>
      <w:r>
        <w:rPr>
          <w:kern w:val="24"/>
          <w:sz w:val="24"/>
          <w:szCs w:val="24"/>
          <w:u w:color="000000"/>
          <w:bdr w:val="nil"/>
        </w:rPr>
        <w:t>;</w:t>
      </w:r>
    </w:p>
    <w:p w:rsidR="004F1E6C" w:rsidRDefault="00921007" w:rsidP="004F1E6C">
      <w:pPr>
        <w:ind w:left="720" w:hanging="11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D0591E">
        <w:rPr>
          <w:kern w:val="24"/>
          <w:sz w:val="24"/>
          <w:szCs w:val="24"/>
          <w:u w:color="000000"/>
          <w:bdr w:val="nil"/>
        </w:rPr>
        <w:t>- этап лечения, в том числе этап долечивани</w:t>
      </w:r>
      <w:r w:rsidR="004D046E">
        <w:rPr>
          <w:kern w:val="24"/>
          <w:sz w:val="24"/>
          <w:szCs w:val="24"/>
          <w:u w:color="000000"/>
          <w:bdr w:val="nil"/>
        </w:rPr>
        <w:t>я</w:t>
      </w:r>
      <w:r w:rsidRPr="00D0591E">
        <w:rPr>
          <w:kern w:val="24"/>
          <w:sz w:val="24"/>
          <w:szCs w:val="24"/>
          <w:u w:color="000000"/>
          <w:bdr w:val="nil"/>
        </w:rPr>
        <w:t xml:space="preserve"> пациентов с коронавирусной инфекцией COVID-19, посттрансплантационный период после пересадки костного мозга;</w:t>
      </w:r>
    </w:p>
    <w:p w:rsidR="00D830A6" w:rsidRPr="00163BB7" w:rsidRDefault="00D830A6" w:rsidP="004F1E6C">
      <w:pPr>
        <w:ind w:left="720" w:hanging="11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6E55C9">
        <w:rPr>
          <w:kern w:val="24"/>
          <w:sz w:val="24"/>
          <w:szCs w:val="24"/>
          <w:u w:color="000000"/>
          <w:bdr w:val="nil"/>
        </w:rPr>
        <w:t>- показания к применению лекарственного препарата;</w:t>
      </w:r>
    </w:p>
    <w:p w:rsidR="00921007" w:rsidRPr="009B127D" w:rsidRDefault="00921007" w:rsidP="00921007">
      <w:pPr>
        <w:ind w:left="720" w:hanging="11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9B127D">
        <w:rPr>
          <w:kern w:val="24"/>
          <w:sz w:val="24"/>
          <w:szCs w:val="24"/>
          <w:u w:color="000000"/>
          <w:bdr w:val="nil"/>
        </w:rPr>
        <w:t>- объем послеоперационных грыж брюшной стенки;</w:t>
      </w:r>
    </w:p>
    <w:p w:rsidR="00921007" w:rsidRDefault="00921007" w:rsidP="00921007">
      <w:pPr>
        <w:ind w:left="720" w:hanging="11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9B127D">
        <w:rPr>
          <w:kern w:val="24"/>
          <w:sz w:val="24"/>
          <w:szCs w:val="24"/>
          <w:u w:color="000000"/>
          <w:bdr w:val="nil"/>
        </w:rPr>
        <w:t>- степень тяжести заболевания</w:t>
      </w:r>
      <w:r>
        <w:rPr>
          <w:kern w:val="24"/>
          <w:sz w:val="24"/>
          <w:szCs w:val="24"/>
          <w:u w:color="000000"/>
          <w:bdr w:val="nil"/>
        </w:rPr>
        <w:t>;</w:t>
      </w:r>
    </w:p>
    <w:p w:rsidR="00921007" w:rsidRPr="008F081F" w:rsidRDefault="00921007" w:rsidP="00921007">
      <w:pPr>
        <w:ind w:left="720" w:hanging="11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D0591E">
        <w:rPr>
          <w:kern w:val="24"/>
          <w:sz w:val="24"/>
          <w:szCs w:val="24"/>
          <w:u w:color="000000"/>
          <w:bdr w:val="nil"/>
        </w:rPr>
        <w:t>- сочетание нескольких классификационных критериев в рамках одного классификационного критерия (например, сочетание оценки состояния пациента по шкале реабилитационной маршрутизации с назначением ботулинического токсина).</w:t>
      </w:r>
    </w:p>
    <w:p w:rsidR="00D0591E" w:rsidRDefault="00D0591E" w:rsidP="00B62FD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kern w:val="24"/>
          <w:sz w:val="24"/>
          <w:szCs w:val="24"/>
          <w:u w:color="000000"/>
          <w:bdr w:val="nil"/>
        </w:rPr>
      </w:pPr>
    </w:p>
    <w:p w:rsidR="00216E30" w:rsidRPr="00216E30" w:rsidRDefault="00216E30" w:rsidP="00B62FD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2A5D7F">
        <w:rPr>
          <w:kern w:val="24"/>
          <w:sz w:val="24"/>
          <w:szCs w:val="24"/>
          <w:u w:color="000000"/>
          <w:bdr w:val="nil"/>
        </w:rPr>
        <w:t>Для оплаты случая лечения по КСГ в качестве основного диагноза указывается код по МКБ 10, являющийся осн</w:t>
      </w:r>
      <w:r w:rsidR="003D42D2">
        <w:rPr>
          <w:kern w:val="24"/>
          <w:sz w:val="24"/>
          <w:szCs w:val="24"/>
          <w:u w:color="000000"/>
          <w:bdr w:val="nil"/>
        </w:rPr>
        <w:t>овным поводом к госпитализации, за и</w:t>
      </w:r>
      <w:r w:rsidRPr="002A5D7F">
        <w:rPr>
          <w:kern w:val="24"/>
          <w:sz w:val="24"/>
          <w:szCs w:val="24"/>
          <w:u w:color="000000"/>
          <w:bdr w:val="nil"/>
        </w:rPr>
        <w:t>сключением случа</w:t>
      </w:r>
      <w:r w:rsidR="003D42D2">
        <w:rPr>
          <w:kern w:val="24"/>
          <w:sz w:val="24"/>
          <w:szCs w:val="24"/>
          <w:u w:color="000000"/>
          <w:bdr w:val="nil"/>
        </w:rPr>
        <w:t>ев</w:t>
      </w:r>
      <w:r w:rsidRPr="002A5D7F">
        <w:rPr>
          <w:kern w:val="24"/>
          <w:sz w:val="24"/>
          <w:szCs w:val="24"/>
          <w:u w:color="000000"/>
          <w:bdr w:val="nil"/>
        </w:rPr>
        <w:t>, осложненны</w:t>
      </w:r>
      <w:r w:rsidR="003D42D2">
        <w:rPr>
          <w:kern w:val="24"/>
          <w:sz w:val="24"/>
          <w:szCs w:val="24"/>
          <w:u w:color="000000"/>
          <w:bdr w:val="nil"/>
        </w:rPr>
        <w:t>х</w:t>
      </w:r>
      <w:r w:rsidRPr="002A5D7F">
        <w:rPr>
          <w:kern w:val="24"/>
          <w:sz w:val="24"/>
          <w:szCs w:val="24"/>
          <w:u w:color="000000"/>
          <w:bdr w:val="nil"/>
        </w:rPr>
        <w:t xml:space="preserve"> сепсисом и фебрильной нейтропенией</w:t>
      </w:r>
      <w:r w:rsidR="00A73D64">
        <w:rPr>
          <w:kern w:val="24"/>
          <w:sz w:val="24"/>
          <w:szCs w:val="24"/>
          <w:u w:color="000000"/>
          <w:bdr w:val="nil"/>
        </w:rPr>
        <w:t>.</w:t>
      </w:r>
    </w:p>
    <w:p w:rsidR="00D04F62" w:rsidRDefault="00D04F62" w:rsidP="00B62FDA">
      <w:pPr>
        <w:ind w:firstLine="567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8F081F">
        <w:rPr>
          <w:kern w:val="24"/>
          <w:sz w:val="24"/>
          <w:szCs w:val="24"/>
          <w:u w:color="000000"/>
          <w:bdr w:val="nil"/>
        </w:rPr>
        <w:t>При наличии хирургических операций и (или) других применяемых медицинских технологий</w:t>
      </w:r>
      <w:r w:rsidR="008537F5" w:rsidRPr="008F081F">
        <w:rPr>
          <w:kern w:val="24"/>
          <w:sz w:val="24"/>
          <w:szCs w:val="24"/>
          <w:u w:color="000000"/>
          <w:bdr w:val="nil"/>
        </w:rPr>
        <w:t>,</w:t>
      </w:r>
      <w:r w:rsidRPr="008F081F">
        <w:rPr>
          <w:kern w:val="24"/>
          <w:sz w:val="24"/>
          <w:szCs w:val="24"/>
          <w:u w:color="000000"/>
          <w:bdr w:val="nil"/>
        </w:rPr>
        <w:t xml:space="preserve"> являющихся классификационным критерием</w:t>
      </w:r>
      <w:r w:rsidR="008537F5" w:rsidRPr="008F081F">
        <w:rPr>
          <w:kern w:val="24"/>
          <w:sz w:val="24"/>
          <w:szCs w:val="24"/>
          <w:u w:color="000000"/>
          <w:bdr w:val="nil"/>
        </w:rPr>
        <w:t>,</w:t>
      </w:r>
      <w:r w:rsidRPr="008F081F">
        <w:rPr>
          <w:kern w:val="24"/>
          <w:sz w:val="24"/>
          <w:szCs w:val="24"/>
          <w:u w:color="000000"/>
          <w:bdr w:val="nil"/>
        </w:rPr>
        <w:t xml:space="preserve"> отнесение случая лечения к конкретной КСГ осуществляется в соответствии с кодом </w:t>
      </w:r>
      <w:r w:rsidR="00666A1A">
        <w:rPr>
          <w:kern w:val="24"/>
          <w:sz w:val="24"/>
          <w:szCs w:val="24"/>
          <w:u w:color="000000"/>
          <w:bdr w:val="nil"/>
        </w:rPr>
        <w:t>н</w:t>
      </w:r>
      <w:r w:rsidRPr="008F081F">
        <w:rPr>
          <w:kern w:val="24"/>
          <w:sz w:val="24"/>
          <w:szCs w:val="24"/>
          <w:u w:color="000000"/>
          <w:bdr w:val="nil"/>
        </w:rPr>
        <w:t>оменклатуры.</w:t>
      </w:r>
    </w:p>
    <w:p w:rsidR="00B67195" w:rsidRPr="007C7975" w:rsidRDefault="00B67195" w:rsidP="00B67195">
      <w:pPr>
        <w:ind w:firstLine="567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7C7975">
        <w:rPr>
          <w:kern w:val="24"/>
          <w:sz w:val="24"/>
          <w:szCs w:val="24"/>
          <w:u w:color="000000"/>
          <w:bdr w:val="nil"/>
        </w:rPr>
        <w:t>При переводе пациента из одного отделения медицинской организации в другое в рамках круглосуточного или дневного стационаров,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до осуществления перевода оплачивается в соответствии с правилами, установленными для прерванных случаев.</w:t>
      </w:r>
    </w:p>
    <w:p w:rsidR="00B67195" w:rsidRPr="007C7975" w:rsidRDefault="00B67195" w:rsidP="00B671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7C7975">
        <w:rPr>
          <w:sz w:val="24"/>
          <w:szCs w:val="24"/>
        </w:rPr>
        <w:t>Если перевод производится в пределах одной медицинской организации, а заболевания относятся к одному классу МКБ-10, оплата производится в рамках одного случая лечения по КСГ с наибольшим размером оплаты.</w:t>
      </w:r>
    </w:p>
    <w:p w:rsidR="00B67195" w:rsidRPr="007C7975" w:rsidRDefault="00B67195" w:rsidP="00B671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7C7975">
        <w:rPr>
          <w:sz w:val="24"/>
          <w:szCs w:val="24"/>
        </w:rPr>
        <w:t>Помимо случаев перевода пациента при возникновении нового заболевания или состояния, входящего в другой класс МКБ</w:t>
      </w:r>
      <w:r w:rsidR="00C757DD">
        <w:rPr>
          <w:sz w:val="24"/>
          <w:szCs w:val="24"/>
        </w:rPr>
        <w:t>-</w:t>
      </w:r>
      <w:r w:rsidRPr="007C7975">
        <w:rPr>
          <w:sz w:val="24"/>
          <w:szCs w:val="24"/>
        </w:rPr>
        <w:t>10, и не являющегося следствием закономерного прогрессирования основного заболевания, оплата по двум КСГ осуществляется в следующих случаях лечения в одной медицинской организации по заболеваниям, относящимся к одному классу МКБ</w:t>
      </w:r>
      <w:r w:rsidR="00C757DD">
        <w:rPr>
          <w:sz w:val="24"/>
          <w:szCs w:val="24"/>
        </w:rPr>
        <w:t>-</w:t>
      </w:r>
      <w:r w:rsidRPr="007C7975">
        <w:rPr>
          <w:sz w:val="24"/>
          <w:szCs w:val="24"/>
        </w:rPr>
        <w:t>10: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E406D9">
        <w:rPr>
          <w:sz w:val="24"/>
          <w:szCs w:val="24"/>
        </w:rPr>
        <w:t>. 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406D9">
        <w:rPr>
          <w:sz w:val="24"/>
          <w:szCs w:val="24"/>
        </w:rPr>
        <w:t xml:space="preserve">. Оказание медицинской помощи, связанной с установкой, заменой порт-системы (катетера) для лекарственной терапии злокачественных новообразований с последующим </w:t>
      </w:r>
      <w:r w:rsidRPr="00E406D9">
        <w:rPr>
          <w:sz w:val="24"/>
          <w:szCs w:val="24"/>
        </w:rPr>
        <w:lastRenderedPageBreak/>
        <w:t>проведением лекарственной терапии или после хирургического лечения в рамках одной госпитализации;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406D9">
        <w:rPr>
          <w:sz w:val="24"/>
          <w:szCs w:val="24"/>
        </w:rPr>
        <w:t>. Этапное хирургическое лечение при злокачественных новообразованиях, не предусматривающее выписку пациента из стационара (например: удаление первичной опухоли кишечника с формированием колостомы (операция 1) и закрытие ранее сформированной колостомы (операция 2));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E406D9">
        <w:rPr>
          <w:sz w:val="24"/>
          <w:szCs w:val="24"/>
        </w:rPr>
        <w:t>. Проведение реинфузии аутокрови, баллонной внутриаортальной контрпульсации или экстракорпоральной мембранной оксигенации на фоне лечения основного заболевания;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406D9">
        <w:rPr>
          <w:sz w:val="24"/>
          <w:szCs w:val="24"/>
        </w:rPr>
        <w:t>. 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родоразрешением.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406D9">
        <w:rPr>
          <w:sz w:val="24"/>
          <w:szCs w:val="24"/>
        </w:rPr>
        <w:t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10: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406D9">
        <w:rPr>
          <w:sz w:val="24"/>
          <w:szCs w:val="24"/>
        </w:rPr>
        <w:t>- O14.1 Тяжелая преэклампсия;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406D9">
        <w:rPr>
          <w:sz w:val="24"/>
          <w:szCs w:val="24"/>
        </w:rPr>
        <w:t>- O34.2 Послеоперационный рубец матки, требующий предоставления медицинской помощи матери;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406D9">
        <w:rPr>
          <w:sz w:val="24"/>
          <w:szCs w:val="24"/>
        </w:rPr>
        <w:t>- O36.3 Признаки внутриутробной гипоксии плода, требующие предоставления медицинской помощи матери;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406D9">
        <w:rPr>
          <w:sz w:val="24"/>
          <w:szCs w:val="24"/>
        </w:rPr>
        <w:t>- O36.4 Внутриутробная гибель плода, требующая предоставления медицинской помощи матери;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406D9">
        <w:rPr>
          <w:sz w:val="24"/>
          <w:szCs w:val="24"/>
        </w:rPr>
        <w:t>- O42.2 Преждевременный разрыв плодных оболочек, задержка родов, связанная с проводимой терапией;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406D9">
        <w:rPr>
          <w:sz w:val="24"/>
          <w:szCs w:val="24"/>
        </w:rPr>
        <w:t>.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E406D9">
        <w:rPr>
          <w:sz w:val="24"/>
          <w:szCs w:val="24"/>
        </w:rPr>
        <w:t>. 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E406D9" w:rsidRPr="00E406D9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406D9">
        <w:rPr>
          <w:sz w:val="24"/>
          <w:szCs w:val="24"/>
        </w:rPr>
        <w:t>. Проведение антимикробной терапии инфекций, вызванных полирезистентными микроорганизмами.</w:t>
      </w:r>
      <w:r>
        <w:rPr>
          <w:sz w:val="24"/>
          <w:szCs w:val="24"/>
        </w:rPr>
        <w:t xml:space="preserve"> </w:t>
      </w:r>
      <w:r w:rsidRPr="00E406D9">
        <w:rPr>
          <w:sz w:val="24"/>
          <w:szCs w:val="24"/>
        </w:rPr>
        <w:t>Выставление случая только по КСГ st36.013–st36.015 «Проведение антимикробной терапии инфекций, вызванных полирезистентными микроорганизмами (уровень 1–3)», без основной КСГ, а также выставление случая по двум КСГ из перечня st36.013–st36.015 «Проведение антимикробной терапии инфекций, вызванных полирезистентными микроорганизмами (уровень 1–3)» с пересекающимися сроками лечения не допускается.</w:t>
      </w:r>
    </w:p>
    <w:p w:rsidR="00E406D9" w:rsidRPr="00151C18" w:rsidRDefault="00E406D9" w:rsidP="00E406D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9. 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дней.</w:t>
      </w:r>
    </w:p>
    <w:p w:rsidR="00B67195" w:rsidRPr="00151C18" w:rsidRDefault="00B67195" w:rsidP="00B67195">
      <w:pPr>
        <w:pStyle w:val="ConsPlusNormal"/>
        <w:tabs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C18">
        <w:rPr>
          <w:rFonts w:ascii="Times New Roman" w:hAnsi="Times New Roman" w:cs="Times New Roman"/>
          <w:sz w:val="24"/>
          <w:szCs w:val="24"/>
        </w:rPr>
        <w:t>При этом если один из случаев лечения, оплачиваемых по двум КСГ, является прерванным, его оплата осуществляется в соответствии с установленными правилами оплаты прерванных случаев.</w:t>
      </w:r>
    </w:p>
    <w:p w:rsidR="00892B6A" w:rsidRPr="00151C18" w:rsidRDefault="00892B6A" w:rsidP="00892B6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151C18">
        <w:rPr>
          <w:kern w:val="24"/>
          <w:sz w:val="24"/>
          <w:szCs w:val="24"/>
          <w:u w:color="000000"/>
          <w:bdr w:val="nil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526A44" w:rsidRPr="00151C18" w:rsidRDefault="00526A44" w:rsidP="00380913">
      <w:pPr>
        <w:autoSpaceDE w:val="0"/>
        <w:autoSpaceDN w:val="0"/>
        <w:adjustRightInd w:val="0"/>
        <w:jc w:val="both"/>
        <w:rPr>
          <w:kern w:val="24"/>
          <w:sz w:val="24"/>
          <w:szCs w:val="24"/>
          <w:u w:color="000000"/>
          <w:bdr w:val="nil"/>
        </w:rPr>
      </w:pPr>
    </w:p>
    <w:p w:rsidR="00380913" w:rsidRPr="00151C18" w:rsidRDefault="00380913" w:rsidP="0038091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3.2. Расчет стоимости законченного случая лечения в рамках системы КСГ осуществляется на основе следующих экономических параметров:</w:t>
      </w:r>
    </w:p>
    <w:p w:rsidR="0093318E" w:rsidRPr="00151C18" w:rsidRDefault="0093318E" w:rsidP="0038091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1C18">
        <w:rPr>
          <w:rFonts w:eastAsia="Calibri"/>
          <w:sz w:val="24"/>
          <w:szCs w:val="24"/>
          <w:lang w:eastAsia="en-US"/>
        </w:rPr>
        <w:t>1)</w:t>
      </w:r>
      <w:r w:rsidRPr="00151C18">
        <w:t xml:space="preserve"> </w:t>
      </w:r>
      <w:r w:rsidRPr="00151C18">
        <w:rPr>
          <w:rFonts w:eastAsia="Calibri"/>
          <w:sz w:val="24"/>
          <w:szCs w:val="24"/>
          <w:lang w:eastAsia="en-US"/>
        </w:rPr>
        <w:t>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(установлен п.3.5.1 Тарифного соглашения);</w:t>
      </w:r>
    </w:p>
    <w:p w:rsidR="00380913" w:rsidRPr="00151C18" w:rsidRDefault="0093318E" w:rsidP="00380913">
      <w:pPr>
        <w:autoSpaceDE w:val="0"/>
        <w:autoSpaceDN w:val="0"/>
        <w:adjustRightInd w:val="0"/>
        <w:ind w:firstLine="709"/>
        <w:jc w:val="both"/>
        <w:rPr>
          <w:kern w:val="24"/>
          <w:sz w:val="24"/>
          <w:szCs w:val="24"/>
          <w:u w:color="000000"/>
          <w:bdr w:val="nil"/>
        </w:rPr>
      </w:pPr>
      <w:r w:rsidRPr="00151C18">
        <w:rPr>
          <w:rFonts w:eastAsia="Calibri"/>
          <w:sz w:val="24"/>
          <w:szCs w:val="24"/>
        </w:rPr>
        <w:t>2</w:t>
      </w:r>
      <w:r w:rsidR="00380913" w:rsidRPr="00151C18">
        <w:rPr>
          <w:rFonts w:eastAsia="Calibri"/>
          <w:sz w:val="24"/>
          <w:szCs w:val="24"/>
        </w:rPr>
        <w:t>) К</w:t>
      </w:r>
      <w:r w:rsidR="00380913" w:rsidRPr="00151C18">
        <w:rPr>
          <w:kern w:val="24"/>
          <w:sz w:val="24"/>
          <w:szCs w:val="24"/>
          <w:u w:color="000000"/>
          <w:bdr w:val="nil"/>
        </w:rPr>
        <w:t>оэффициент относительной затратоемкости (КЗксг);</w:t>
      </w:r>
    </w:p>
    <w:p w:rsidR="00380913" w:rsidRPr="00151C18" w:rsidRDefault="0093318E" w:rsidP="00380913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151C18">
        <w:rPr>
          <w:rFonts w:eastAsia="Calibri"/>
          <w:sz w:val="24"/>
          <w:szCs w:val="24"/>
        </w:rPr>
        <w:lastRenderedPageBreak/>
        <w:t>3</w:t>
      </w:r>
      <w:r w:rsidR="00380913" w:rsidRPr="00151C18">
        <w:rPr>
          <w:rFonts w:eastAsia="Calibri"/>
          <w:sz w:val="24"/>
          <w:szCs w:val="24"/>
        </w:rPr>
        <w:t xml:space="preserve">) Коэффициент дифференциации, </w:t>
      </w:r>
      <w:r w:rsidR="00380913" w:rsidRPr="00151C18">
        <w:rPr>
          <w:sz w:val="24"/>
          <w:szCs w:val="24"/>
        </w:rPr>
        <w:t>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- Постановление №</w:t>
      </w:r>
      <w:r w:rsidR="00C757DD" w:rsidRPr="00151C18">
        <w:rPr>
          <w:sz w:val="24"/>
          <w:szCs w:val="24"/>
        </w:rPr>
        <w:t> </w:t>
      </w:r>
      <w:r w:rsidR="00380913" w:rsidRPr="00151C18">
        <w:rPr>
          <w:sz w:val="24"/>
          <w:szCs w:val="24"/>
        </w:rPr>
        <w:t xml:space="preserve">462) </w:t>
      </w:r>
      <w:r w:rsidR="00380913" w:rsidRPr="00151C18">
        <w:rPr>
          <w:rFonts w:eastAsia="Calibri"/>
          <w:sz w:val="24"/>
          <w:szCs w:val="24"/>
        </w:rPr>
        <w:t>, (КД=1,14);</w:t>
      </w:r>
    </w:p>
    <w:p w:rsidR="00380913" w:rsidRPr="00151C18" w:rsidRDefault="0093318E" w:rsidP="00380913">
      <w:pPr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151C18">
        <w:rPr>
          <w:kern w:val="24"/>
          <w:sz w:val="24"/>
          <w:szCs w:val="24"/>
          <w:u w:color="000000"/>
          <w:bdr w:val="nil"/>
        </w:rPr>
        <w:t>4</w:t>
      </w:r>
      <w:r w:rsidR="00380913" w:rsidRPr="00151C18">
        <w:rPr>
          <w:kern w:val="24"/>
          <w:sz w:val="24"/>
          <w:szCs w:val="24"/>
          <w:u w:color="000000"/>
          <w:bdr w:val="nil"/>
        </w:rPr>
        <w:t>) П</w:t>
      </w:r>
      <w:r w:rsidR="00380913" w:rsidRPr="00151C18">
        <w:rPr>
          <w:sz w:val="24"/>
          <w:szCs w:val="24"/>
        </w:rPr>
        <w:t>оправочные коэффициенты</w:t>
      </w:r>
      <w:r w:rsidR="00380913" w:rsidRPr="00151C18">
        <w:rPr>
          <w:kern w:val="24"/>
          <w:sz w:val="24"/>
          <w:szCs w:val="24"/>
          <w:u w:color="000000"/>
          <w:bdr w:val="nil"/>
        </w:rPr>
        <w:t xml:space="preserve"> (ПК):</w:t>
      </w:r>
    </w:p>
    <w:p w:rsidR="00380913" w:rsidRPr="00151C18" w:rsidRDefault="00380913" w:rsidP="00380913">
      <w:pPr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151C18">
        <w:rPr>
          <w:kern w:val="24"/>
          <w:sz w:val="24"/>
          <w:szCs w:val="24"/>
          <w:u w:color="000000"/>
          <w:bdr w:val="nil"/>
        </w:rPr>
        <w:t>- коэффициент специфики оказания медицинской помощи (КСксг);</w:t>
      </w:r>
    </w:p>
    <w:p w:rsidR="00380913" w:rsidRPr="00151C18" w:rsidRDefault="00380913" w:rsidP="00380913">
      <w:pPr>
        <w:ind w:firstLine="709"/>
        <w:contextualSpacing/>
        <w:jc w:val="both"/>
        <w:rPr>
          <w:sz w:val="24"/>
          <w:szCs w:val="24"/>
        </w:rPr>
      </w:pPr>
      <w:r w:rsidRPr="00151C18">
        <w:rPr>
          <w:sz w:val="24"/>
          <w:szCs w:val="24"/>
        </w:rPr>
        <w:t xml:space="preserve">- коэффициент уровня и подуровня медицинской помощи </w:t>
      </w:r>
      <w:r w:rsidR="00C757DD" w:rsidRPr="00151C18">
        <w:rPr>
          <w:sz w:val="24"/>
          <w:szCs w:val="24"/>
        </w:rPr>
        <w:t>(КУСмо (КПУСмо)</w:t>
      </w:r>
      <w:r w:rsidRPr="00151C18">
        <w:rPr>
          <w:sz w:val="24"/>
          <w:szCs w:val="24"/>
        </w:rPr>
        <w:t>;</w:t>
      </w:r>
    </w:p>
    <w:p w:rsidR="00380913" w:rsidRPr="00151C18" w:rsidRDefault="00380913" w:rsidP="00380913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151C18">
        <w:rPr>
          <w:rFonts w:eastAsia="Calibri"/>
          <w:sz w:val="24"/>
          <w:szCs w:val="24"/>
        </w:rPr>
        <w:t>- коэффициент сложности лечения пациента (КСЛП);</w:t>
      </w:r>
    </w:p>
    <w:p w:rsidR="0093318E" w:rsidRPr="00151C18" w:rsidRDefault="0093318E" w:rsidP="00380913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151C18">
        <w:rPr>
          <w:rFonts w:eastAsia="Calibri"/>
          <w:sz w:val="24"/>
          <w:szCs w:val="24"/>
        </w:rPr>
        <w:t xml:space="preserve">- коэффициент достижения целевых показателей уровня заработной платы медицинских работников, предусмотренного </w:t>
      </w:r>
      <w:r w:rsidR="00C757DD" w:rsidRPr="00151C18">
        <w:rPr>
          <w:rFonts w:eastAsia="Calibri"/>
          <w:sz w:val="24"/>
          <w:szCs w:val="24"/>
        </w:rPr>
        <w:t>«</w:t>
      </w:r>
      <w:r w:rsidRPr="00151C18">
        <w:rPr>
          <w:rFonts w:eastAsia="Calibri"/>
          <w:sz w:val="24"/>
          <w:szCs w:val="24"/>
        </w:rPr>
        <w:t>дорожными картами</w:t>
      </w:r>
      <w:r w:rsidR="00C757DD" w:rsidRPr="00151C18">
        <w:rPr>
          <w:rFonts w:eastAsia="Calibri"/>
          <w:sz w:val="24"/>
          <w:szCs w:val="24"/>
        </w:rPr>
        <w:t>»</w:t>
      </w:r>
      <w:r w:rsidRPr="00151C18">
        <w:rPr>
          <w:rFonts w:eastAsia="Calibri"/>
          <w:sz w:val="24"/>
          <w:szCs w:val="24"/>
        </w:rPr>
        <w:t xml:space="preserve"> развития здравоохранения в субъекте Российской Федерации, в соответствии с Указом Президента Российской Федерации от 7 мая 2012 г. </w:t>
      </w:r>
      <w:r w:rsidR="00C757DD" w:rsidRPr="00151C18">
        <w:rPr>
          <w:rFonts w:eastAsia="Calibri"/>
          <w:sz w:val="24"/>
          <w:szCs w:val="24"/>
        </w:rPr>
        <w:t>№ </w:t>
      </w:r>
      <w:r w:rsidRPr="00151C18">
        <w:rPr>
          <w:rFonts w:eastAsia="Calibri"/>
          <w:sz w:val="24"/>
          <w:szCs w:val="24"/>
        </w:rPr>
        <w:t xml:space="preserve">597 </w:t>
      </w:r>
      <w:r w:rsidR="00C757DD" w:rsidRPr="00151C18">
        <w:rPr>
          <w:rFonts w:eastAsia="Calibri"/>
          <w:sz w:val="24"/>
          <w:szCs w:val="24"/>
        </w:rPr>
        <w:t>«</w:t>
      </w:r>
      <w:r w:rsidRPr="00151C18">
        <w:rPr>
          <w:rFonts w:eastAsia="Calibri"/>
          <w:sz w:val="24"/>
          <w:szCs w:val="24"/>
        </w:rPr>
        <w:t>О мероприятиях по реализации государственной социальной политики</w:t>
      </w:r>
      <w:r w:rsidR="00C757DD" w:rsidRPr="00151C18">
        <w:rPr>
          <w:rFonts w:eastAsia="Calibri"/>
          <w:sz w:val="24"/>
          <w:szCs w:val="24"/>
        </w:rPr>
        <w:t>»</w:t>
      </w:r>
      <w:r w:rsidRPr="00151C18">
        <w:rPr>
          <w:rFonts w:eastAsia="Calibri"/>
          <w:sz w:val="24"/>
          <w:szCs w:val="24"/>
        </w:rPr>
        <w:t>;</w:t>
      </w:r>
    </w:p>
    <w:p w:rsidR="00380913" w:rsidRPr="00151C18" w:rsidRDefault="0093318E" w:rsidP="00380913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151C18">
        <w:rPr>
          <w:rFonts w:eastAsia="Calibri"/>
          <w:sz w:val="24"/>
          <w:szCs w:val="24"/>
        </w:rPr>
        <w:t>5</w:t>
      </w:r>
      <w:r w:rsidR="00380913" w:rsidRPr="00151C18">
        <w:rPr>
          <w:rFonts w:eastAsia="Calibri"/>
          <w:sz w:val="24"/>
          <w:szCs w:val="24"/>
        </w:rPr>
        <w:t xml:space="preserve">) Базовая ставка финансирования медицинской помощи с учетом коэффициента дифференциации, </w:t>
      </w:r>
      <w:r w:rsidR="00380913" w:rsidRPr="00151C18">
        <w:rPr>
          <w:sz w:val="24"/>
          <w:szCs w:val="24"/>
        </w:rPr>
        <w:t>рассчитанным в соответствии с Постановлением № 462</w:t>
      </w:r>
      <w:r w:rsidR="00380913" w:rsidRPr="00151C18">
        <w:rPr>
          <w:rFonts w:eastAsia="Calibri"/>
          <w:sz w:val="24"/>
          <w:szCs w:val="24"/>
        </w:rPr>
        <w:t>, (БСкд);</w:t>
      </w:r>
    </w:p>
    <w:p w:rsidR="00380913" w:rsidRPr="00151C18" w:rsidRDefault="0093318E" w:rsidP="00380913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151C18">
        <w:rPr>
          <w:rFonts w:eastAsia="Calibri"/>
          <w:sz w:val="24"/>
          <w:szCs w:val="24"/>
        </w:rPr>
        <w:t>6</w:t>
      </w:r>
      <w:r w:rsidR="00380913" w:rsidRPr="00151C18">
        <w:rPr>
          <w:rFonts w:eastAsia="Calibri"/>
          <w:sz w:val="24"/>
          <w:szCs w:val="24"/>
        </w:rPr>
        <w:t xml:space="preserve">) Базовая ставка финансирования медицинской помощи без учета коэффициента дифференциации, </w:t>
      </w:r>
      <w:r w:rsidR="00380913" w:rsidRPr="00151C18">
        <w:rPr>
          <w:sz w:val="24"/>
          <w:szCs w:val="24"/>
        </w:rPr>
        <w:t xml:space="preserve">рассчитанным в соответствии с  Постановлением № 462, </w:t>
      </w:r>
      <w:r w:rsidR="00380913" w:rsidRPr="00151C18">
        <w:rPr>
          <w:rFonts w:eastAsia="Calibri"/>
          <w:sz w:val="24"/>
          <w:szCs w:val="24"/>
        </w:rPr>
        <w:t>(БС);</w:t>
      </w:r>
    </w:p>
    <w:p w:rsidR="00380913" w:rsidRPr="00151C18" w:rsidRDefault="0093318E" w:rsidP="003809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1C18">
        <w:rPr>
          <w:rFonts w:eastAsia="Calibri"/>
          <w:sz w:val="24"/>
          <w:szCs w:val="24"/>
        </w:rPr>
        <w:t>7</w:t>
      </w:r>
      <w:r w:rsidR="00380913" w:rsidRPr="00151C18">
        <w:rPr>
          <w:rFonts w:eastAsia="Calibri"/>
          <w:sz w:val="24"/>
          <w:szCs w:val="24"/>
        </w:rPr>
        <w:t>)</w:t>
      </w:r>
      <w:r w:rsidR="00380913" w:rsidRPr="00151C18">
        <w:rPr>
          <w:sz w:val="24"/>
          <w:szCs w:val="24"/>
        </w:rPr>
        <w:t> Дзп – доля заработной платы и прочих расходов в структуре стоимости КСГ (устанавливаемые на федеральном уровне значения, к которым применяется КД, представлены в таблице 7).</w:t>
      </w:r>
    </w:p>
    <w:p w:rsidR="00FA1CF6" w:rsidRPr="00151C18" w:rsidRDefault="00FA1CF6" w:rsidP="00FA1CF6">
      <w:pPr>
        <w:tabs>
          <w:tab w:val="left" w:pos="993"/>
        </w:tabs>
        <w:ind w:firstLine="709"/>
        <w:jc w:val="both"/>
        <w:rPr>
          <w:color w:val="000000" w:themeColor="text1"/>
          <w:sz w:val="24"/>
          <w:szCs w:val="24"/>
        </w:rPr>
      </w:pPr>
      <w:r w:rsidRPr="00151C18">
        <w:rPr>
          <w:color w:val="000000" w:themeColor="text1"/>
          <w:sz w:val="24"/>
          <w:szCs w:val="24"/>
        </w:rPr>
        <w:t xml:space="preserve">Размер базовой ставки финансирования медицинской помощи с коэффициентом дифференциации (БСкд) в условиях круглосуточного стационара составляет </w:t>
      </w:r>
      <w:r w:rsidR="0076332E" w:rsidRPr="00151C18">
        <w:rPr>
          <w:color w:val="000000" w:themeColor="text1"/>
          <w:sz w:val="24"/>
          <w:szCs w:val="24"/>
        </w:rPr>
        <w:t>36</w:t>
      </w:r>
      <w:r w:rsidR="0076332E" w:rsidRPr="00151C18">
        <w:rPr>
          <w:color w:val="000000" w:themeColor="text1"/>
          <w:sz w:val="24"/>
          <w:szCs w:val="24"/>
          <w:lang w:val="en-US"/>
        </w:rPr>
        <w:t> </w:t>
      </w:r>
      <w:r w:rsidR="0076332E" w:rsidRPr="00151C18">
        <w:rPr>
          <w:color w:val="000000" w:themeColor="text1"/>
          <w:sz w:val="24"/>
          <w:szCs w:val="24"/>
        </w:rPr>
        <w:t>616,94</w:t>
      </w:r>
      <w:r w:rsidRPr="00151C18">
        <w:rPr>
          <w:color w:val="000000" w:themeColor="text1"/>
          <w:sz w:val="24"/>
          <w:szCs w:val="24"/>
        </w:rPr>
        <w:t xml:space="preserve"> рубля, без коэффициента дифференциации (БС) – </w:t>
      </w:r>
      <w:r w:rsidR="0076332E" w:rsidRPr="00151C18">
        <w:rPr>
          <w:color w:val="000000" w:themeColor="text1"/>
          <w:sz w:val="24"/>
          <w:szCs w:val="24"/>
        </w:rPr>
        <w:t>32 120,12 рубля</w:t>
      </w:r>
      <w:r w:rsidRPr="00151C18">
        <w:rPr>
          <w:color w:val="000000" w:themeColor="text1"/>
          <w:sz w:val="24"/>
          <w:szCs w:val="24"/>
        </w:rPr>
        <w:t>.</w:t>
      </w:r>
    </w:p>
    <w:p w:rsidR="00380913" w:rsidRPr="00151C18" w:rsidRDefault="0076332E" w:rsidP="00380913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Перечень</w:t>
      </w:r>
      <w:r w:rsidR="00380913" w:rsidRPr="00151C18">
        <w:rPr>
          <w:sz w:val="24"/>
          <w:szCs w:val="24"/>
        </w:rPr>
        <w:t xml:space="preserve"> КСГ по профилям медицинской помощи (КПГ)  и коэффициенты относительной затратоемкости КСГ/КПГ приведены в приложении № 1 к настоящему порядку.</w:t>
      </w:r>
    </w:p>
    <w:p w:rsidR="00380913" w:rsidRPr="00151C18" w:rsidRDefault="00380913" w:rsidP="00380913">
      <w:pPr>
        <w:tabs>
          <w:tab w:val="left" w:pos="993"/>
        </w:tabs>
        <w:ind w:firstLine="709"/>
        <w:jc w:val="both"/>
        <w:rPr>
          <w:kern w:val="24"/>
          <w:sz w:val="24"/>
          <w:szCs w:val="24"/>
          <w:u w:color="000000"/>
          <w:bdr w:val="nil"/>
        </w:rPr>
      </w:pPr>
      <w:r w:rsidRPr="00151C18">
        <w:rPr>
          <w:kern w:val="24"/>
          <w:sz w:val="24"/>
          <w:szCs w:val="24"/>
          <w:u w:color="000000"/>
          <w:bdr w:val="nil"/>
        </w:rPr>
        <w:t xml:space="preserve">Распределение медицинских организаций по уровням и подуровням оказания стационарной медицинской помощи осуществляется в соответствии с методическими рекомендациями (Приложение </w:t>
      </w:r>
      <w:r w:rsidR="0094527F" w:rsidRPr="00151C18">
        <w:rPr>
          <w:kern w:val="24"/>
          <w:sz w:val="24"/>
          <w:szCs w:val="24"/>
          <w:u w:color="000000"/>
          <w:bdr w:val="nil"/>
        </w:rPr>
        <w:t>1</w:t>
      </w:r>
      <w:r w:rsidRPr="00151C18">
        <w:rPr>
          <w:kern w:val="24"/>
          <w:sz w:val="24"/>
          <w:szCs w:val="24"/>
          <w:u w:color="000000"/>
          <w:bdr w:val="nil"/>
        </w:rPr>
        <w:t xml:space="preserve"> к Тарифному соглашению).</w:t>
      </w:r>
    </w:p>
    <w:p w:rsidR="009242F5" w:rsidRPr="00151C18" w:rsidRDefault="009242F5" w:rsidP="00CA10E8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EE17C0" w:rsidRPr="00151C18" w:rsidRDefault="00A651A4" w:rsidP="00EE17C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</w:t>
      </w:r>
      <w:r w:rsidR="00380913" w:rsidRPr="00151C18">
        <w:rPr>
          <w:sz w:val="24"/>
          <w:szCs w:val="24"/>
        </w:rPr>
        <w:t>3</w:t>
      </w:r>
      <w:r w:rsidRPr="00151C18">
        <w:rPr>
          <w:sz w:val="24"/>
          <w:szCs w:val="24"/>
        </w:rPr>
        <w:t>.</w:t>
      </w:r>
      <w:r w:rsidR="00EE17C0" w:rsidRPr="00151C18">
        <w:rPr>
          <w:sz w:val="24"/>
          <w:szCs w:val="24"/>
        </w:rPr>
        <w:t xml:space="preserve"> Коэффициенты уровня оказания стационарной медицинской помощи </w:t>
      </w:r>
      <w:r w:rsidR="00C757DD" w:rsidRPr="00151C18">
        <w:rPr>
          <w:sz w:val="24"/>
          <w:szCs w:val="24"/>
        </w:rPr>
        <w:t xml:space="preserve">(КУСмо (КПУСмо) </w:t>
      </w:r>
      <w:r w:rsidR="00EE17C0" w:rsidRPr="00151C18">
        <w:rPr>
          <w:sz w:val="24"/>
          <w:szCs w:val="24"/>
        </w:rPr>
        <w:t xml:space="preserve">приведены в таблице 1. </w:t>
      </w:r>
    </w:p>
    <w:p w:rsidR="00EE17C0" w:rsidRPr="00151C18" w:rsidRDefault="00EE17C0" w:rsidP="00EE17C0">
      <w:pPr>
        <w:tabs>
          <w:tab w:val="left" w:pos="993"/>
        </w:tabs>
        <w:autoSpaceDE w:val="0"/>
        <w:autoSpaceDN w:val="0"/>
        <w:adjustRightInd w:val="0"/>
        <w:ind w:left="426" w:firstLine="283"/>
        <w:jc w:val="both"/>
        <w:rPr>
          <w:sz w:val="24"/>
          <w:szCs w:val="24"/>
        </w:rPr>
      </w:pPr>
    </w:p>
    <w:p w:rsidR="00EE17C0" w:rsidRPr="00151C18" w:rsidRDefault="00EE17C0" w:rsidP="00EE17C0">
      <w:pPr>
        <w:tabs>
          <w:tab w:val="left" w:pos="993"/>
        </w:tabs>
        <w:autoSpaceDE w:val="0"/>
        <w:autoSpaceDN w:val="0"/>
        <w:adjustRightInd w:val="0"/>
        <w:ind w:left="426" w:firstLine="283"/>
        <w:jc w:val="center"/>
        <w:rPr>
          <w:sz w:val="24"/>
          <w:szCs w:val="24"/>
        </w:rPr>
      </w:pPr>
      <w:r w:rsidRPr="00151C18">
        <w:rPr>
          <w:sz w:val="24"/>
          <w:szCs w:val="24"/>
        </w:rPr>
        <w:t>Коэффициенты уровня и подуровня оказания стационарной медицинской помощи (КУСмо (КПУСмо)</w:t>
      </w:r>
    </w:p>
    <w:p w:rsidR="00EE17C0" w:rsidRPr="00151C18" w:rsidRDefault="00EE17C0" w:rsidP="00EE17C0">
      <w:pPr>
        <w:ind w:right="140"/>
        <w:jc w:val="right"/>
        <w:rPr>
          <w:sz w:val="24"/>
          <w:szCs w:val="24"/>
        </w:rPr>
      </w:pPr>
      <w:r w:rsidRPr="00151C18">
        <w:rPr>
          <w:sz w:val="24"/>
          <w:szCs w:val="24"/>
        </w:rPr>
        <w:t>Таблица 1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5"/>
        <w:gridCol w:w="2978"/>
      </w:tblGrid>
      <w:tr w:rsidR="00ED1B55" w:rsidRPr="00151C18" w:rsidTr="00ED1B55">
        <w:trPr>
          <w:trHeight w:val="20"/>
        </w:trPr>
        <w:tc>
          <w:tcPr>
            <w:tcW w:w="3516" w:type="pct"/>
            <w:shd w:val="clear" w:color="auto" w:fill="auto"/>
            <w:vAlign w:val="center"/>
            <w:hideMark/>
          </w:tcPr>
          <w:p w:rsidR="00ED1B55" w:rsidRPr="00151C18" w:rsidRDefault="00ED1B55" w:rsidP="006A2BB5">
            <w:pPr>
              <w:jc w:val="center"/>
            </w:pPr>
            <w:r w:rsidRPr="00151C18">
              <w:t>Уровень оказания медицинской помощи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ED1B55" w:rsidRPr="00151C18" w:rsidRDefault="00ED1B55" w:rsidP="00C757DD">
            <w:pPr>
              <w:jc w:val="center"/>
            </w:pPr>
            <w:r w:rsidRPr="00151C18">
              <w:t>Значение коэффициента КУСмо (КПУСмо)</w:t>
            </w:r>
          </w:p>
        </w:tc>
      </w:tr>
      <w:tr w:rsidR="00ED1B55" w:rsidRPr="00151C18" w:rsidTr="00ED1B55">
        <w:trPr>
          <w:trHeight w:val="266"/>
        </w:trPr>
        <w:tc>
          <w:tcPr>
            <w:tcW w:w="3516" w:type="pct"/>
            <w:shd w:val="clear" w:color="auto" w:fill="auto"/>
            <w:hideMark/>
          </w:tcPr>
          <w:p w:rsidR="00ED1B55" w:rsidRPr="00151C18" w:rsidRDefault="00ED1B55" w:rsidP="006A2BB5">
            <w:pPr>
              <w:rPr>
                <w:b/>
              </w:rPr>
            </w:pPr>
            <w:r w:rsidRPr="00151C18">
              <w:rPr>
                <w:b/>
              </w:rPr>
              <w:t>1 уровень</w:t>
            </w:r>
          </w:p>
        </w:tc>
        <w:tc>
          <w:tcPr>
            <w:tcW w:w="1484" w:type="pct"/>
            <w:shd w:val="clear" w:color="auto" w:fill="auto"/>
            <w:hideMark/>
          </w:tcPr>
          <w:p w:rsidR="00ED1B55" w:rsidRPr="00151C18" w:rsidRDefault="00ED1B55" w:rsidP="00E20B4F">
            <w:pPr>
              <w:jc w:val="center"/>
              <w:rPr>
                <w:b/>
              </w:rPr>
            </w:pPr>
            <w:r w:rsidRPr="00151C18">
              <w:rPr>
                <w:b/>
              </w:rPr>
              <w:t>0,9</w:t>
            </w:r>
          </w:p>
        </w:tc>
      </w:tr>
      <w:tr w:rsidR="00ED1B55" w:rsidRPr="00151C18" w:rsidTr="00ED1B55">
        <w:trPr>
          <w:trHeight w:val="20"/>
        </w:trPr>
        <w:tc>
          <w:tcPr>
            <w:tcW w:w="3516" w:type="pct"/>
            <w:shd w:val="clear" w:color="auto" w:fill="auto"/>
            <w:hideMark/>
          </w:tcPr>
          <w:p w:rsidR="00ED1B55" w:rsidRPr="00151C18" w:rsidRDefault="00ED1B55" w:rsidP="006A2BB5">
            <w:r w:rsidRPr="00151C18">
              <w:t>1.1</w:t>
            </w:r>
          </w:p>
        </w:tc>
        <w:tc>
          <w:tcPr>
            <w:tcW w:w="1484" w:type="pct"/>
            <w:shd w:val="clear" w:color="auto" w:fill="auto"/>
            <w:hideMark/>
          </w:tcPr>
          <w:p w:rsidR="00ED1B55" w:rsidRPr="00151C18" w:rsidRDefault="00ED1B55" w:rsidP="00E20B4F">
            <w:pPr>
              <w:jc w:val="center"/>
            </w:pPr>
            <w:r w:rsidRPr="00151C18">
              <w:t>0,8</w:t>
            </w:r>
          </w:p>
        </w:tc>
      </w:tr>
      <w:tr w:rsidR="00ED1B55" w:rsidRPr="00151C18" w:rsidTr="00ED1B55">
        <w:trPr>
          <w:trHeight w:val="20"/>
        </w:trPr>
        <w:tc>
          <w:tcPr>
            <w:tcW w:w="3516" w:type="pct"/>
            <w:shd w:val="clear" w:color="auto" w:fill="auto"/>
            <w:hideMark/>
          </w:tcPr>
          <w:p w:rsidR="00ED1B55" w:rsidRPr="00151C18" w:rsidRDefault="00ED1B55" w:rsidP="006A2BB5">
            <w:r w:rsidRPr="00151C18">
              <w:t>1.2</w:t>
            </w:r>
          </w:p>
        </w:tc>
        <w:tc>
          <w:tcPr>
            <w:tcW w:w="1484" w:type="pct"/>
            <w:shd w:val="clear" w:color="auto" w:fill="auto"/>
            <w:hideMark/>
          </w:tcPr>
          <w:p w:rsidR="00ED1B55" w:rsidRPr="00151C18" w:rsidRDefault="00ED1B55" w:rsidP="00E20B4F">
            <w:pPr>
              <w:jc w:val="center"/>
            </w:pPr>
            <w:r w:rsidRPr="00151C18">
              <w:t>1</w:t>
            </w:r>
          </w:p>
        </w:tc>
      </w:tr>
      <w:tr w:rsidR="00ED1B55" w:rsidRPr="00151C18" w:rsidTr="00ED1B55">
        <w:trPr>
          <w:trHeight w:val="20"/>
        </w:trPr>
        <w:tc>
          <w:tcPr>
            <w:tcW w:w="3516" w:type="pct"/>
            <w:shd w:val="clear" w:color="auto" w:fill="auto"/>
            <w:hideMark/>
          </w:tcPr>
          <w:p w:rsidR="00ED1B55" w:rsidRPr="00151C18" w:rsidRDefault="00ED1B55" w:rsidP="006A2BB5">
            <w:pPr>
              <w:rPr>
                <w:b/>
              </w:rPr>
            </w:pPr>
            <w:r w:rsidRPr="00151C18">
              <w:rPr>
                <w:b/>
              </w:rPr>
              <w:t>2 уровень</w:t>
            </w:r>
          </w:p>
        </w:tc>
        <w:tc>
          <w:tcPr>
            <w:tcW w:w="1484" w:type="pct"/>
            <w:shd w:val="clear" w:color="auto" w:fill="auto"/>
          </w:tcPr>
          <w:p w:rsidR="00ED1B55" w:rsidRPr="00151C18" w:rsidRDefault="00ED1B55" w:rsidP="00E20B4F">
            <w:pPr>
              <w:jc w:val="center"/>
              <w:rPr>
                <w:b/>
              </w:rPr>
            </w:pPr>
            <w:r w:rsidRPr="00151C18">
              <w:rPr>
                <w:b/>
              </w:rPr>
              <w:t>1,05</w:t>
            </w:r>
          </w:p>
        </w:tc>
      </w:tr>
      <w:tr w:rsidR="00ED1B55" w:rsidRPr="00151C18" w:rsidTr="00ED1B55">
        <w:trPr>
          <w:trHeight w:val="20"/>
        </w:trPr>
        <w:tc>
          <w:tcPr>
            <w:tcW w:w="3516" w:type="pct"/>
            <w:shd w:val="clear" w:color="auto" w:fill="auto"/>
            <w:hideMark/>
          </w:tcPr>
          <w:p w:rsidR="00ED1B55" w:rsidRPr="00151C18" w:rsidRDefault="00ED1B55" w:rsidP="006A2BB5">
            <w:r w:rsidRPr="00151C18">
              <w:t>2.1</w:t>
            </w:r>
          </w:p>
        </w:tc>
        <w:tc>
          <w:tcPr>
            <w:tcW w:w="1484" w:type="pct"/>
            <w:shd w:val="clear" w:color="auto" w:fill="auto"/>
          </w:tcPr>
          <w:p w:rsidR="00ED1B55" w:rsidRPr="00151C18" w:rsidRDefault="00ED1B55" w:rsidP="00E20B4F">
            <w:pPr>
              <w:jc w:val="center"/>
            </w:pPr>
            <w:r w:rsidRPr="00151C18">
              <w:t>0,9</w:t>
            </w:r>
          </w:p>
        </w:tc>
      </w:tr>
      <w:tr w:rsidR="00ED1B55" w:rsidRPr="00151C18" w:rsidTr="00ED1B55">
        <w:trPr>
          <w:trHeight w:val="20"/>
        </w:trPr>
        <w:tc>
          <w:tcPr>
            <w:tcW w:w="3516" w:type="pct"/>
            <w:shd w:val="clear" w:color="auto" w:fill="auto"/>
            <w:hideMark/>
          </w:tcPr>
          <w:p w:rsidR="00ED1B55" w:rsidRPr="00151C18" w:rsidRDefault="00ED1B55" w:rsidP="006A2BB5">
            <w:r w:rsidRPr="00151C18">
              <w:t>2.2</w:t>
            </w:r>
          </w:p>
        </w:tc>
        <w:tc>
          <w:tcPr>
            <w:tcW w:w="1484" w:type="pct"/>
            <w:shd w:val="clear" w:color="auto" w:fill="auto"/>
          </w:tcPr>
          <w:p w:rsidR="00ED1B55" w:rsidRPr="00151C18" w:rsidRDefault="00ED1B55" w:rsidP="00DF74FE">
            <w:pPr>
              <w:jc w:val="center"/>
            </w:pPr>
            <w:r w:rsidRPr="00151C18">
              <w:t>1</w:t>
            </w:r>
            <w:r w:rsidR="00A61535" w:rsidRPr="00151C18">
              <w:t>,0</w:t>
            </w:r>
            <w:r w:rsidR="00DF74FE" w:rsidRPr="00151C18">
              <w:t>5</w:t>
            </w:r>
          </w:p>
        </w:tc>
      </w:tr>
      <w:tr w:rsidR="00ED1B55" w:rsidRPr="00151C18" w:rsidTr="00ED1B55">
        <w:trPr>
          <w:trHeight w:val="20"/>
        </w:trPr>
        <w:tc>
          <w:tcPr>
            <w:tcW w:w="3516" w:type="pct"/>
            <w:shd w:val="clear" w:color="auto" w:fill="auto"/>
          </w:tcPr>
          <w:p w:rsidR="00ED1B55" w:rsidRPr="00151C18" w:rsidRDefault="00ED1B55" w:rsidP="006A2BB5">
            <w:r w:rsidRPr="00151C18">
              <w:t>2.3</w:t>
            </w:r>
          </w:p>
        </w:tc>
        <w:tc>
          <w:tcPr>
            <w:tcW w:w="1484" w:type="pct"/>
            <w:shd w:val="clear" w:color="auto" w:fill="auto"/>
          </w:tcPr>
          <w:p w:rsidR="00ED1B55" w:rsidRPr="00151C18" w:rsidRDefault="00ED1B55" w:rsidP="00E20B4F">
            <w:pPr>
              <w:jc w:val="center"/>
            </w:pPr>
            <w:r w:rsidRPr="00151C18">
              <w:t>1,2</w:t>
            </w:r>
          </w:p>
        </w:tc>
      </w:tr>
      <w:tr w:rsidR="00ED1B55" w:rsidRPr="00151C18" w:rsidTr="00ED1B55">
        <w:trPr>
          <w:trHeight w:val="20"/>
        </w:trPr>
        <w:tc>
          <w:tcPr>
            <w:tcW w:w="3516" w:type="pct"/>
            <w:shd w:val="clear" w:color="auto" w:fill="auto"/>
            <w:hideMark/>
          </w:tcPr>
          <w:p w:rsidR="00ED1B55" w:rsidRPr="00151C18" w:rsidRDefault="00ED1B55" w:rsidP="006A2BB5">
            <w:pPr>
              <w:rPr>
                <w:b/>
              </w:rPr>
            </w:pPr>
            <w:r w:rsidRPr="00151C18">
              <w:rPr>
                <w:b/>
              </w:rPr>
              <w:t>3 уровень</w:t>
            </w:r>
          </w:p>
        </w:tc>
        <w:tc>
          <w:tcPr>
            <w:tcW w:w="1484" w:type="pct"/>
            <w:shd w:val="clear" w:color="auto" w:fill="auto"/>
            <w:hideMark/>
          </w:tcPr>
          <w:p w:rsidR="00ED1B55" w:rsidRPr="00151C18" w:rsidRDefault="00ED1B55" w:rsidP="00E20B4F">
            <w:pPr>
              <w:jc w:val="center"/>
              <w:rPr>
                <w:b/>
              </w:rPr>
            </w:pPr>
            <w:r w:rsidRPr="00151C18">
              <w:rPr>
                <w:b/>
              </w:rPr>
              <w:t>1,25</w:t>
            </w:r>
          </w:p>
        </w:tc>
      </w:tr>
      <w:tr w:rsidR="00BB3C53" w:rsidRPr="00151C18" w:rsidTr="00BB3C53">
        <w:trPr>
          <w:trHeight w:val="20"/>
        </w:trPr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53" w:rsidRPr="00151C18" w:rsidRDefault="00BB3C53" w:rsidP="00A04A80">
            <w:r w:rsidRPr="00151C18">
              <w:t>3.1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53" w:rsidRPr="00151C18" w:rsidRDefault="00BB3C53" w:rsidP="00A04A80">
            <w:pPr>
              <w:jc w:val="center"/>
              <w:rPr>
                <w:b/>
              </w:rPr>
            </w:pPr>
            <w:r w:rsidRPr="00151C18">
              <w:rPr>
                <w:b/>
              </w:rPr>
              <w:t>1,1</w:t>
            </w:r>
          </w:p>
        </w:tc>
      </w:tr>
      <w:tr w:rsidR="00BB3C53" w:rsidRPr="00151C18" w:rsidTr="00BB3C53">
        <w:trPr>
          <w:trHeight w:val="20"/>
        </w:trPr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53" w:rsidRPr="00151C18" w:rsidRDefault="00BB3C53" w:rsidP="00A04A80">
            <w:r w:rsidRPr="00151C18">
              <w:t>3.2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53" w:rsidRPr="00151C18" w:rsidRDefault="00BB3C53" w:rsidP="00A04A80">
            <w:pPr>
              <w:jc w:val="center"/>
              <w:rPr>
                <w:b/>
              </w:rPr>
            </w:pPr>
            <w:r w:rsidRPr="00151C18">
              <w:rPr>
                <w:b/>
              </w:rPr>
              <w:t>1,3</w:t>
            </w:r>
          </w:p>
        </w:tc>
      </w:tr>
    </w:tbl>
    <w:p w:rsidR="00EE17C0" w:rsidRPr="00151C18" w:rsidRDefault="00EE17C0" w:rsidP="0007770A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9242F5" w:rsidRPr="00151C18" w:rsidRDefault="009242F5" w:rsidP="009242F5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В соответствии с Методическими рекомендациями к ряду КСГ не применяются коэффициенты уровня оказания стационарной медицинской помощи (таблица 2).</w:t>
      </w:r>
    </w:p>
    <w:p w:rsidR="009242F5" w:rsidRPr="00151C18" w:rsidRDefault="009242F5" w:rsidP="0007770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A10E8" w:rsidRPr="00151C18" w:rsidRDefault="00CA10E8" w:rsidP="009242F5">
      <w:pPr>
        <w:tabs>
          <w:tab w:val="left" w:pos="993"/>
        </w:tabs>
        <w:ind w:left="426"/>
        <w:jc w:val="center"/>
        <w:rPr>
          <w:sz w:val="24"/>
          <w:szCs w:val="24"/>
        </w:rPr>
      </w:pPr>
      <w:r w:rsidRPr="00151C18">
        <w:rPr>
          <w:sz w:val="24"/>
          <w:szCs w:val="24"/>
        </w:rPr>
        <w:t>Перечень КСГ, при оплате по котор</w:t>
      </w:r>
      <w:r w:rsidR="00D16DC8" w:rsidRPr="00151C18">
        <w:rPr>
          <w:sz w:val="24"/>
          <w:szCs w:val="24"/>
        </w:rPr>
        <w:t>ы</w:t>
      </w:r>
      <w:r w:rsidRPr="00151C18">
        <w:rPr>
          <w:sz w:val="24"/>
          <w:szCs w:val="24"/>
        </w:rPr>
        <w:t xml:space="preserve">м не применяется коэффициент уровня (подуровня) медицинской организации </w:t>
      </w:r>
    </w:p>
    <w:p w:rsidR="00CA10E8" w:rsidRPr="00151C18" w:rsidRDefault="00CA10E8" w:rsidP="00CA10E8">
      <w:pPr>
        <w:ind w:right="140" w:firstLine="851"/>
        <w:jc w:val="right"/>
        <w:rPr>
          <w:sz w:val="24"/>
          <w:szCs w:val="24"/>
        </w:rPr>
      </w:pPr>
      <w:r w:rsidRPr="00151C18">
        <w:rPr>
          <w:sz w:val="24"/>
          <w:szCs w:val="24"/>
        </w:rPr>
        <w:lastRenderedPageBreak/>
        <w:t xml:space="preserve"> Таблица 2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1266"/>
        <w:gridCol w:w="7834"/>
      </w:tblGrid>
      <w:tr w:rsidR="00CA10E8" w:rsidRPr="00151C18" w:rsidTr="00F16116">
        <w:trPr>
          <w:tblHeader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rFonts w:eastAsia="Calibri"/>
                <w:szCs w:val="24"/>
                <w:lang w:eastAsia="en-US"/>
              </w:rPr>
              <w:t>№ п/п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rFonts w:eastAsia="Calibri"/>
                <w:szCs w:val="24"/>
                <w:lang w:eastAsia="en-US"/>
              </w:rPr>
              <w:t>№ КСГ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rFonts w:eastAsia="Calibri"/>
                <w:szCs w:val="24"/>
                <w:lang w:eastAsia="en-US"/>
              </w:rPr>
              <w:t>Наименование КСГ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st01.001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st02.002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Беременность, закончившаяся абортивным исходом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st02.006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Послеродовой сепсис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st02.012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Операции на женских половых органах (уровень 3)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st03.002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Ангионевротический отек, анафилактический шок</w:t>
            </w:r>
          </w:p>
        </w:tc>
      </w:tr>
      <w:tr w:rsidR="00CA10E8" w:rsidRPr="00151C18" w:rsidTr="00F16116">
        <w:trPr>
          <w:trHeight w:val="12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st04.001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spacing w:after="160"/>
              <w:contextualSpacing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rFonts w:eastAsia="Calibri"/>
                <w:szCs w:val="24"/>
                <w:lang w:eastAsia="en-US"/>
              </w:rPr>
              <w:t>Язва желудка и двенадцатиперстной кишки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st09.003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мужских половых органах, дети (уровень 3)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st09.004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мужских половых органах, дети (уровень 4)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st09.008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почке и мочевыделительной системе, дети (уровень 4)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st09.009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почке и мочевыделительной системе, дети (уровень 5)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st09.010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почке и мочевыделительной системе, дети (уровень 6)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st10.003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Аппендэктомия, дети (уровень 1)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st10.005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по поводу грыж, дети (уровень 1)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st14.001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кишечнике и анальной области (уровень 1)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st15.005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Эпилепсия, судороги (уровень 1)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22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st15.008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szCs w:val="24"/>
                <w:lang w:eastAsia="en-US"/>
              </w:rPr>
              <w:t>Неврологические заболевания, лечение с применением ботулотоксина (уровень1)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st15.009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szCs w:val="24"/>
                <w:lang w:eastAsia="en-US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CA10E8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18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st16.003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Дорсопатии, спондилопатии, остеопатии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19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st16.005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Сотрясение головного мозга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20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st16.010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периферической нервной системе (уровень 2)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21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st16.011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периферической нервной системе (уровень 3)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22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st20.008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23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st20.009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CA10E8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24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st20.010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Замена речевого процессора</w:t>
            </w:r>
          </w:p>
        </w:tc>
      </w:tr>
      <w:tr w:rsidR="00CA10E8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0E8" w:rsidRPr="00151C18" w:rsidRDefault="00924F22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25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E8" w:rsidRPr="00151C18" w:rsidRDefault="00CA10E8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st21.004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E8" w:rsidRPr="00151C18" w:rsidRDefault="00CA10E8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органе зрения (уровень 4)</w:t>
            </w:r>
          </w:p>
        </w:tc>
      </w:tr>
      <w:tr w:rsidR="00A46A20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A20" w:rsidRPr="00151C18" w:rsidRDefault="00A46A20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26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20" w:rsidRPr="00151C18" w:rsidRDefault="00A46A20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st21.006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A20" w:rsidRPr="00151C18" w:rsidRDefault="00A46A20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органе зрения (уровень 6)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27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st21.009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241" w:rsidRPr="00151C18" w:rsidRDefault="00F31241" w:rsidP="009D164A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органе зрения (факоэмульсификация с имплантацией ИОЛ)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28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st27.001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29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st27.003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Болезни желчного пузыря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rFonts w:eastAsia="Calibri"/>
                <w:szCs w:val="24"/>
                <w:lang w:eastAsia="en-US"/>
              </w:rPr>
              <w:t>30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st27.005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 w:rsidP="00F72BE3">
            <w:pPr>
              <w:spacing w:after="160"/>
              <w:contextualSpacing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Гипертоническая болезнь в стадии обострения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rFonts w:eastAsia="Calibri"/>
                <w:szCs w:val="24"/>
                <w:lang w:eastAsia="en-US"/>
              </w:rPr>
              <w:t>31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st27.006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 w:rsidP="00F72BE3">
            <w:pPr>
              <w:spacing w:after="160"/>
              <w:contextualSpacing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32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st27.010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Бронхит необструктивный, симптомы и признаки, относящиеся к органам дыхания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33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st28.004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34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st28.005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35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st29.002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Переломы шейки бедра и костей таза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36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st29.003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37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st29.004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38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st29.005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Переломы, вывихи, растяжения области колена и голени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39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st29.012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костно-мышечной системе и суставах (уровень 4)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40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st29.013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костно-мышечной системе и суставах (уровень 5)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41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st30.004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Болезни предстательной железы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42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st30.008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мужских половых органах, взрослые (уровень 3)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43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st30.009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мужских половых органах, взрослые (уровень 4)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44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st30.015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почке и мочевыделительной системе, взрослые (уровень 6)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45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st31.002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Операции на коже, подкожной клетчатке, придатках кожи (уровень 1)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lastRenderedPageBreak/>
              <w:t>46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st31.009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эндокринных железах кроме гипофиза (уровень 1)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47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st31.010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эндокринных железах кроме гипофиза (уровень 2)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48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st31.012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Артрозы, другие поражения суставов, болезни мягких тканей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49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st31.018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Открытые раны, поверхностные, другие и неуточненные травмы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50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st32.004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желчном пузыре и желчевыводящих путях (уровень 4)</w:t>
            </w:r>
          </w:p>
        </w:tc>
      </w:tr>
      <w:tr w:rsidR="00F31241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51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st32.010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F31241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Операции на пищеводе, желудке, двенадцатиперстной кишке (уровень 3)</w:t>
            </w:r>
          </w:p>
        </w:tc>
      </w:tr>
      <w:tr w:rsidR="00F31241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41" w:rsidRPr="00151C18" w:rsidRDefault="00F31241" w:rsidP="009D164A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  <w:r w:rsidRPr="00151C18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41" w:rsidRPr="00151C18" w:rsidRDefault="00F31241" w:rsidP="00F72BE3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st32.011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241" w:rsidRPr="00151C18" w:rsidRDefault="002A3D52" w:rsidP="002A3D52">
            <w:pPr>
              <w:spacing w:after="160"/>
              <w:contextualSpacing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Аппендэктомия, взрослые</w:t>
            </w:r>
          </w:p>
        </w:tc>
      </w:tr>
      <w:tr w:rsidR="002A3D52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  <w:r w:rsidRPr="00151C18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st32.013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spacing w:after="160"/>
              <w:contextualSpacing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Операции по поводу грыж, взрослые (уровень 1)</w:t>
            </w:r>
          </w:p>
        </w:tc>
      </w:tr>
      <w:tr w:rsidR="002A3D52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  <w:r w:rsidRPr="00151C18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st32.014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spacing w:after="160"/>
              <w:contextualSpacing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Операции по поводу грыж, взрослые (уровень 2)</w:t>
            </w:r>
          </w:p>
        </w:tc>
      </w:tr>
      <w:tr w:rsidR="002A3D52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  <w:r w:rsidRPr="00151C18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spacing w:after="160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st32.015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spacing w:after="160"/>
              <w:contextualSpacing/>
              <w:rPr>
                <w:rFonts w:eastAsia="Calibri"/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Операции по поводу грыж, взрослые (уровень 3)</w:t>
            </w:r>
          </w:p>
        </w:tc>
      </w:tr>
      <w:tr w:rsidR="002A3D52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  <w:r w:rsidRPr="00151C18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st36.001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Комплексное лечение с применением препаратов иммуноглобулина</w:t>
            </w:r>
          </w:p>
        </w:tc>
      </w:tr>
      <w:tr w:rsidR="002A3D52" w:rsidRPr="00151C18" w:rsidTr="00F16116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57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jc w:val="center"/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st36.007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Установка, замена, заправка помп для лекарственных препаратов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58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st36.009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Реинфузия аутокрови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59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st36.010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Баллонная внутриаортальная контрпульсация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st36.011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Экстракорпоральная мембранная оксигенация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st36.024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Радиойодтерапия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st36.027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FD150A" w:rsidRPr="00151C18">
              <w:rPr>
                <w:szCs w:val="24"/>
                <w:lang w:eastAsia="en-US"/>
              </w:rPr>
              <w:t xml:space="preserve"> или замена</w:t>
            </w:r>
            <w:r w:rsidRPr="00151C18">
              <w:rPr>
                <w:szCs w:val="24"/>
                <w:lang w:eastAsia="en-US"/>
              </w:rPr>
              <w:t>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st36.028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st36.029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69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st36.038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st36.039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st36.040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st36.041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st36.042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st36.043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79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st36.044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80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st36.045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81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st36.046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82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st36.047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83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st37.004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52" w:rsidRPr="00151C18" w:rsidRDefault="002A3D52" w:rsidP="002A3D52">
            <w:pPr>
              <w:rPr>
                <w:szCs w:val="24"/>
                <w:lang w:eastAsia="en-US"/>
              </w:rPr>
            </w:pPr>
            <w:r w:rsidRPr="00151C18">
              <w:rPr>
                <w:szCs w:val="24"/>
                <w:lang w:eastAsia="en-US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lastRenderedPageBreak/>
              <w:t>84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st37.024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52" w:rsidRPr="00151C18" w:rsidRDefault="002A3D52" w:rsidP="002A3D52">
            <w:pPr>
              <w:rPr>
                <w:lang w:eastAsia="en-US"/>
              </w:rPr>
            </w:pPr>
            <w:r w:rsidRPr="00151C18">
              <w:rPr>
                <w:lang w:eastAsia="en-US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85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st37.025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52" w:rsidRPr="00151C18" w:rsidRDefault="002A3D52" w:rsidP="002A3D52">
            <w:pPr>
              <w:rPr>
                <w:lang w:eastAsia="en-US"/>
              </w:rPr>
            </w:pPr>
            <w:r w:rsidRPr="00151C18">
              <w:rPr>
                <w:lang w:eastAsia="en-US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2A3D52" w:rsidRPr="00151C18" w:rsidTr="00F161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color w:val="000000"/>
                <w:lang w:eastAsia="en-US"/>
              </w:rPr>
            </w:pPr>
            <w:r w:rsidRPr="00151C18">
              <w:rPr>
                <w:color w:val="000000"/>
                <w:lang w:eastAsia="en-US"/>
              </w:rPr>
              <w:t>86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2" w:rsidRPr="00151C18" w:rsidRDefault="002A3D52" w:rsidP="002A3D52">
            <w:pPr>
              <w:jc w:val="center"/>
              <w:rPr>
                <w:lang w:eastAsia="en-US"/>
              </w:rPr>
            </w:pPr>
            <w:r w:rsidRPr="00151C18">
              <w:rPr>
                <w:lang w:eastAsia="en-US"/>
              </w:rPr>
              <w:t>st37.026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D52" w:rsidRPr="00151C18" w:rsidRDefault="002A3D52" w:rsidP="002A3D52">
            <w:pPr>
              <w:rPr>
                <w:lang w:eastAsia="en-US"/>
              </w:rPr>
            </w:pPr>
            <w:r w:rsidRPr="00151C18">
              <w:rPr>
                <w:lang w:eastAsia="en-US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CA10E8" w:rsidRPr="00151C18" w:rsidRDefault="00CA10E8" w:rsidP="0007770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0A5F66" w:rsidRPr="00151C18" w:rsidRDefault="000E2B84" w:rsidP="000A5F6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</w:t>
      </w:r>
      <w:r w:rsidR="009242F5" w:rsidRPr="00151C18">
        <w:rPr>
          <w:sz w:val="24"/>
          <w:szCs w:val="24"/>
        </w:rPr>
        <w:t>4</w:t>
      </w:r>
      <w:r w:rsidRPr="00151C18">
        <w:rPr>
          <w:sz w:val="24"/>
          <w:szCs w:val="24"/>
        </w:rPr>
        <w:t xml:space="preserve">. Коэффициент сложности лечения пациента (КСЛП) устанавливается с учетом более высокого уровня затрат на оказание медицинской помощи пациентам на основании объективных критериев (таблица </w:t>
      </w:r>
      <w:r w:rsidR="009242F5" w:rsidRPr="00151C18">
        <w:rPr>
          <w:sz w:val="24"/>
          <w:szCs w:val="24"/>
        </w:rPr>
        <w:t>3</w:t>
      </w:r>
      <w:r w:rsidRPr="00151C18">
        <w:rPr>
          <w:sz w:val="24"/>
          <w:szCs w:val="24"/>
        </w:rPr>
        <w:t xml:space="preserve">). </w:t>
      </w:r>
      <w:r w:rsidR="000A5F66" w:rsidRPr="00151C18">
        <w:rPr>
          <w:sz w:val="24"/>
          <w:szCs w:val="24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:rsidR="000A5F66" w:rsidRPr="00151C18" w:rsidRDefault="000A5F66" w:rsidP="000A5F6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 xml:space="preserve">При отсутствии оснований применения КСЛП, предусмотренных </w:t>
      </w:r>
      <w:r w:rsidR="009B10FC" w:rsidRPr="00151C18">
        <w:rPr>
          <w:sz w:val="24"/>
          <w:szCs w:val="24"/>
        </w:rPr>
        <w:t>т</w:t>
      </w:r>
      <w:r w:rsidRPr="00151C18">
        <w:rPr>
          <w:sz w:val="24"/>
          <w:szCs w:val="24"/>
        </w:rPr>
        <w:t>аблицей 3, значение параметра КСЛП при расчете стоимости законченного случая лечения принимается равным 0.</w:t>
      </w:r>
    </w:p>
    <w:p w:rsidR="00CD1708" w:rsidRPr="00151C18" w:rsidRDefault="00CD1708" w:rsidP="00CD170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 xml:space="preserve"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составе случая лечения в стационарных условиях определяется без учета коэффициента дифференциации (КД), установленного п.3.2. </w:t>
      </w:r>
      <w:r w:rsidRPr="00151C18">
        <w:rPr>
          <w:rFonts w:eastAsia="Calibri"/>
          <w:sz w:val="24"/>
          <w:szCs w:val="24"/>
        </w:rPr>
        <w:t>настоящего порядка.</w:t>
      </w:r>
    </w:p>
    <w:p w:rsidR="009242F5" w:rsidRPr="00151C18" w:rsidRDefault="009242F5" w:rsidP="000A5F66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</w:p>
    <w:p w:rsidR="00E46121" w:rsidRPr="00151C18" w:rsidRDefault="00CD1708" w:rsidP="00E46121">
      <w:pPr>
        <w:tabs>
          <w:tab w:val="left" w:pos="993"/>
        </w:tabs>
        <w:ind w:left="426"/>
        <w:jc w:val="center"/>
        <w:rPr>
          <w:color w:val="000000"/>
          <w:sz w:val="24"/>
          <w:szCs w:val="24"/>
        </w:rPr>
      </w:pPr>
      <w:r w:rsidRPr="00151C18">
        <w:rPr>
          <w:color w:val="000000"/>
          <w:sz w:val="24"/>
          <w:szCs w:val="24"/>
        </w:rPr>
        <w:t>Перечень случаев, для которых установлен КСЛП</w:t>
      </w:r>
    </w:p>
    <w:p w:rsidR="00E46121" w:rsidRPr="00151C18" w:rsidRDefault="00E46121" w:rsidP="00E46121">
      <w:pPr>
        <w:ind w:right="140"/>
        <w:jc w:val="right"/>
        <w:rPr>
          <w:color w:val="000000"/>
          <w:sz w:val="24"/>
          <w:szCs w:val="24"/>
        </w:rPr>
      </w:pPr>
      <w:r w:rsidRPr="00151C18">
        <w:rPr>
          <w:color w:val="000000"/>
          <w:sz w:val="24"/>
          <w:szCs w:val="24"/>
        </w:rPr>
        <w:t xml:space="preserve">Таблица </w:t>
      </w:r>
      <w:r w:rsidR="009242F5" w:rsidRPr="00151C18">
        <w:rPr>
          <w:color w:val="000000"/>
          <w:sz w:val="24"/>
          <w:szCs w:val="24"/>
        </w:rPr>
        <w:t>3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331"/>
        <w:gridCol w:w="1134"/>
      </w:tblGrid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№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Случаи, для которых установлен КСЛП</w:t>
            </w:r>
          </w:p>
        </w:tc>
        <w:tc>
          <w:tcPr>
            <w:tcW w:w="1134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Значение КСЛП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1</w:t>
            </w:r>
          </w:p>
        </w:tc>
        <w:tc>
          <w:tcPr>
            <w:tcW w:w="8331" w:type="dxa"/>
            <w:shd w:val="clear" w:color="auto" w:fill="auto"/>
          </w:tcPr>
          <w:p w:rsidR="00AD3623" w:rsidRPr="00151C18" w:rsidRDefault="00AD3623" w:rsidP="00AD3623">
            <w:pPr>
              <w:widowControl w:val="0"/>
              <w:autoSpaceDE w:val="0"/>
              <w:autoSpaceDN w:val="0"/>
            </w:pPr>
            <w:r w:rsidRPr="00151C18">
              <w:t xml:space="preserve"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детей-инвалидов,которые в соответствии с индивидуальной программой реабилитации или абилитации ребенка инвалида, выданной по результатам медико-социальной экспертизы, имеют ограничения основных категорийжизнедеятельности второй и (или) третьей </w:t>
            </w:r>
            <w:r w:rsidR="00C57C61" w:rsidRPr="00151C18">
              <w:t>степени выраженности (ограничения способности к самообслуживанию, и (или) самостоятельному передвижению, и (или) ориентации, и (или) общению, и (или)обучению, и (или) контролю своего поведения, - независимо от во</w:t>
            </w:r>
            <w:r w:rsidRPr="00151C18">
              <w:t>зраст</w:t>
            </w:r>
            <w:r w:rsidR="00C57C61" w:rsidRPr="00151C18">
              <w:t>а ребенка-инвалида),</w:t>
            </w:r>
            <w:r w:rsidRPr="00151C18">
              <w:t xml:space="preserve"> за исключением случаев, к которым применяется КСЛП, предусмотренный пунктом 2 настоящего перечня</w:t>
            </w:r>
          </w:p>
          <w:p w:rsidR="00AD3623" w:rsidRPr="00151C18" w:rsidRDefault="00AD3623" w:rsidP="000A05B9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0,2</w:t>
            </w:r>
            <w:r w:rsidR="00B03013" w:rsidRPr="00151C18">
              <w:t>0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2</w:t>
            </w:r>
          </w:p>
        </w:tc>
        <w:tc>
          <w:tcPr>
            <w:tcW w:w="8331" w:type="dxa"/>
            <w:shd w:val="clear" w:color="auto" w:fill="auto"/>
          </w:tcPr>
          <w:p w:rsidR="00CF21F9" w:rsidRPr="00151C18" w:rsidRDefault="00CF21F9" w:rsidP="00CF21F9">
            <w:pPr>
              <w:widowControl w:val="0"/>
              <w:autoSpaceDE w:val="0"/>
              <w:autoSpaceDN w:val="0"/>
            </w:pPr>
            <w:r w:rsidRPr="00151C18"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детей-инвалидов,которые в соответствии с индивидуальной программой реабилитации или абилитации ребенка инвалида, выданной по результатам медико-социальной экспертизы, имеют ограничения основных категорийжизнедеятельности второй и (или) третьей степени выраженности (ограничения способности к самообслуживанию, и (или) самостоятельному передвижению, и (или) ориентации, и (или) общению, и (или)обучению, и (или) контролю своего поведения, - независимо от возраста ребенка-инвалида), получающих медицинскую помощь по профилям «детская онкология» и (или) «гематология»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0,6</w:t>
            </w:r>
            <w:r w:rsidR="00B03013" w:rsidRPr="00151C18">
              <w:t>0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3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9242F5">
            <w:pPr>
              <w:widowControl w:val="0"/>
              <w:autoSpaceDE w:val="0"/>
              <w:autoSpaceDN w:val="0"/>
            </w:pPr>
            <w:r w:rsidRPr="00151C18">
              <w:t>оказание медицинской помощи пациенту в возрасте старше 75 лет в случае проведения консультации врача-гериатра</w:t>
            </w:r>
            <w:r w:rsidR="00B03013" w:rsidRPr="00151C18">
              <w:rPr>
                <w:vertAlign w:val="superscript"/>
              </w:rPr>
              <w:t xml:space="preserve">  </w:t>
            </w:r>
            <w:r w:rsidR="009242F5" w:rsidRPr="00151C18">
              <w:t xml:space="preserve"> </w:t>
            </w:r>
            <w:r w:rsidR="00B03013" w:rsidRPr="00151C18">
              <w:t>за исключением госпитализации на геронтологические профильные койки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0,2</w:t>
            </w:r>
            <w:r w:rsidR="00B03013" w:rsidRPr="00151C18">
              <w:t>0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4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</w:pPr>
            <w:r w:rsidRPr="00151C18">
              <w:t>развертывание индивидуального поста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0,2</w:t>
            </w:r>
            <w:r w:rsidR="00B03013" w:rsidRPr="00151C18">
              <w:t>0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5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</w:pPr>
            <w:r w:rsidRPr="00151C18">
              <w:t>наличие у пациента тяжелой сопутствующей патологии, требующей оказания медицинской помощи в период госпитализации</w:t>
            </w:r>
            <w:r w:rsidR="009242F5" w:rsidRPr="00151C18">
              <w:t>:</w:t>
            </w:r>
          </w:p>
          <w:p w:rsidR="009242F5" w:rsidRPr="00151C18" w:rsidRDefault="009242F5" w:rsidP="009242F5">
            <w:pPr>
              <w:widowControl w:val="0"/>
              <w:autoSpaceDE w:val="0"/>
              <w:autoSpaceDN w:val="0"/>
            </w:pPr>
            <w:r w:rsidRPr="00151C18">
              <w:t>- сахарный диабет типа 1 и 2 (E10 – E14),</w:t>
            </w:r>
          </w:p>
          <w:p w:rsidR="009242F5" w:rsidRPr="00151C18" w:rsidRDefault="009242F5" w:rsidP="009242F5">
            <w:pPr>
              <w:widowControl w:val="0"/>
              <w:autoSpaceDE w:val="0"/>
              <w:autoSpaceDN w:val="0"/>
            </w:pPr>
            <w:r w:rsidRPr="00151C18">
              <w:t>- заболевания, включенные в Перечень редких (орфанных) заболеваний, размещенный на официальном сайте Министерства здравоохранения Российской Федерации;</w:t>
            </w:r>
          </w:p>
          <w:p w:rsidR="009242F5" w:rsidRPr="00151C18" w:rsidRDefault="009242F5" w:rsidP="009242F5">
            <w:pPr>
              <w:widowControl w:val="0"/>
              <w:autoSpaceDE w:val="0"/>
              <w:autoSpaceDN w:val="0"/>
            </w:pPr>
            <w:r w:rsidRPr="00151C18">
              <w:t>- рассеянный склероз (G35);</w:t>
            </w:r>
          </w:p>
          <w:p w:rsidR="009242F5" w:rsidRPr="00151C18" w:rsidRDefault="009242F5" w:rsidP="009242F5">
            <w:pPr>
              <w:widowControl w:val="0"/>
              <w:autoSpaceDE w:val="0"/>
              <w:autoSpaceDN w:val="0"/>
            </w:pPr>
            <w:r w:rsidRPr="00151C18">
              <w:t>- хронический лимфоцитарный лейкоз (С91.1);</w:t>
            </w:r>
          </w:p>
          <w:p w:rsidR="009242F5" w:rsidRPr="00151C18" w:rsidRDefault="009242F5" w:rsidP="009242F5">
            <w:pPr>
              <w:widowControl w:val="0"/>
              <w:autoSpaceDE w:val="0"/>
              <w:autoSpaceDN w:val="0"/>
            </w:pPr>
            <w:r w:rsidRPr="00151C18">
              <w:t>- состояния после трансплантации органов и (или) тканей (Z94.0; Z94.1; Z94.4; Z94.8);</w:t>
            </w:r>
          </w:p>
          <w:p w:rsidR="009242F5" w:rsidRPr="00151C18" w:rsidRDefault="009242F5" w:rsidP="009242F5">
            <w:pPr>
              <w:widowControl w:val="0"/>
              <w:autoSpaceDE w:val="0"/>
              <w:autoSpaceDN w:val="0"/>
            </w:pPr>
            <w:r w:rsidRPr="00151C18">
              <w:t>- детский церебральный паралич (G80);</w:t>
            </w:r>
          </w:p>
          <w:p w:rsidR="009242F5" w:rsidRPr="00151C18" w:rsidRDefault="009242F5" w:rsidP="009242F5">
            <w:pPr>
              <w:widowControl w:val="0"/>
              <w:autoSpaceDE w:val="0"/>
              <w:autoSpaceDN w:val="0"/>
            </w:pPr>
            <w:r w:rsidRPr="00151C18">
              <w:t>- ВИЧ/СПИД, стадии 4Б и 4В, взрослые (B20 – B24);</w:t>
            </w:r>
          </w:p>
          <w:p w:rsidR="009242F5" w:rsidRPr="00151C18" w:rsidRDefault="009242F5" w:rsidP="000A05B9">
            <w:pPr>
              <w:widowControl w:val="0"/>
              <w:autoSpaceDE w:val="0"/>
              <w:autoSpaceDN w:val="0"/>
            </w:pPr>
            <w:r w:rsidRPr="00151C18">
              <w:t>- перинатальный контакт по ВИЧ-инфекции, дети (Z20.6).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0,6</w:t>
            </w:r>
            <w:r w:rsidR="003612DE" w:rsidRPr="00151C18">
              <w:t>0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6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5B4AD7">
            <w:pPr>
              <w:widowControl w:val="0"/>
              <w:autoSpaceDE w:val="0"/>
              <w:autoSpaceDN w:val="0"/>
            </w:pPr>
            <w:r w:rsidRPr="00151C18"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="005B4AD7" w:rsidRPr="00151C18">
              <w:t xml:space="preserve"> в соответствии  </w:t>
            </w:r>
            <w:r w:rsidR="00535433" w:rsidRPr="00151C18">
              <w:t xml:space="preserve">с </w:t>
            </w:r>
            <w:r w:rsidR="005B4AD7" w:rsidRPr="00151C18">
              <w:t>приложением</w:t>
            </w:r>
            <w:r w:rsidR="00196E6B" w:rsidRPr="00151C18">
              <w:t xml:space="preserve"> 1</w:t>
            </w:r>
            <w:r w:rsidR="005B4AD7" w:rsidRPr="00151C18">
              <w:t xml:space="preserve"> к Методическим </w:t>
            </w:r>
            <w:r w:rsidR="005B4AD7" w:rsidRPr="00151C18">
              <w:lastRenderedPageBreak/>
              <w:t>рекомендациям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lastRenderedPageBreak/>
              <w:t>0,05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lastRenderedPageBreak/>
              <w:t>7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</w:pPr>
            <w:r w:rsidRPr="00151C18"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151C18">
              <w:rPr>
                <w:vertAlign w:val="superscript"/>
              </w:rPr>
              <w:t xml:space="preserve"> </w:t>
            </w:r>
            <w:r w:rsidR="005B4AD7" w:rsidRPr="00151C18">
              <w:t xml:space="preserve">в соответствии  </w:t>
            </w:r>
            <w:r w:rsidR="00535433" w:rsidRPr="00151C18">
              <w:t xml:space="preserve">с </w:t>
            </w:r>
            <w:r w:rsidR="005B4AD7" w:rsidRPr="00151C18">
              <w:t>приложением</w:t>
            </w:r>
            <w:r w:rsidR="00196E6B" w:rsidRPr="00151C18">
              <w:t xml:space="preserve"> 1</w:t>
            </w:r>
            <w:r w:rsidR="005B4AD7" w:rsidRPr="00151C18">
              <w:t xml:space="preserve"> к Методическим рекомендациям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0,47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8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</w:pPr>
            <w:r w:rsidRPr="00151C18"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151C18">
              <w:rPr>
                <w:vertAlign w:val="superscript"/>
              </w:rPr>
              <w:t xml:space="preserve"> </w:t>
            </w:r>
            <w:r w:rsidR="005B4AD7" w:rsidRPr="00151C18">
              <w:t xml:space="preserve">в соответствии  </w:t>
            </w:r>
            <w:r w:rsidR="00535433" w:rsidRPr="00151C18">
              <w:t xml:space="preserve">с </w:t>
            </w:r>
            <w:r w:rsidR="005B4AD7" w:rsidRPr="00151C18">
              <w:t xml:space="preserve">приложением </w:t>
            </w:r>
            <w:r w:rsidR="00196E6B" w:rsidRPr="00151C18">
              <w:t xml:space="preserve">1 </w:t>
            </w:r>
            <w:r w:rsidR="005B4AD7" w:rsidRPr="00151C18">
              <w:t>к Методическим рекомендациям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1,16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9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</w:pPr>
            <w:r w:rsidRPr="00151C18"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151C18">
              <w:rPr>
                <w:vertAlign w:val="superscript"/>
              </w:rPr>
              <w:t xml:space="preserve"> </w:t>
            </w:r>
            <w:r w:rsidR="005B4AD7" w:rsidRPr="00151C18">
              <w:t xml:space="preserve">в соответствии  </w:t>
            </w:r>
            <w:r w:rsidR="00535433" w:rsidRPr="00151C18">
              <w:t xml:space="preserve">с </w:t>
            </w:r>
            <w:r w:rsidR="005B4AD7" w:rsidRPr="00151C18">
              <w:t xml:space="preserve">приложением </w:t>
            </w:r>
            <w:r w:rsidR="00196E6B" w:rsidRPr="00151C18">
              <w:t xml:space="preserve">1 </w:t>
            </w:r>
            <w:r w:rsidR="005B4AD7" w:rsidRPr="00151C18">
              <w:t>к Методическим рекомендациям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2,07</w:t>
            </w:r>
          </w:p>
        </w:tc>
      </w:tr>
      <w:tr w:rsidR="00E46121" w:rsidRPr="00151C18" w:rsidTr="00F16116">
        <w:tc>
          <w:tcPr>
            <w:tcW w:w="566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10</w:t>
            </w:r>
          </w:p>
        </w:tc>
        <w:tc>
          <w:tcPr>
            <w:tcW w:w="8331" w:type="dxa"/>
            <w:shd w:val="clear" w:color="auto" w:fill="auto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</w:pPr>
            <w:r w:rsidRPr="00151C18"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151C18">
              <w:rPr>
                <w:vertAlign w:val="superscript"/>
              </w:rPr>
              <w:t xml:space="preserve"> </w:t>
            </w:r>
            <w:r w:rsidR="005B4AD7" w:rsidRPr="00151C18">
              <w:t xml:space="preserve">в соответствии  </w:t>
            </w:r>
            <w:r w:rsidR="00535433" w:rsidRPr="00151C18">
              <w:t xml:space="preserve">с </w:t>
            </w:r>
            <w:r w:rsidR="005B4AD7" w:rsidRPr="00151C18">
              <w:t xml:space="preserve">приложением </w:t>
            </w:r>
            <w:r w:rsidR="00196E6B" w:rsidRPr="00151C18">
              <w:t xml:space="preserve">1 </w:t>
            </w:r>
            <w:r w:rsidR="005B4AD7" w:rsidRPr="00151C18">
              <w:t>к Методическим рекомендациям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6121" w:rsidRPr="00151C18" w:rsidRDefault="00E46121" w:rsidP="000A05B9">
            <w:pPr>
              <w:widowControl w:val="0"/>
              <w:autoSpaceDE w:val="0"/>
              <w:autoSpaceDN w:val="0"/>
              <w:jc w:val="center"/>
            </w:pPr>
            <w:r w:rsidRPr="00151C18">
              <w:t>3,49</w:t>
            </w:r>
          </w:p>
        </w:tc>
      </w:tr>
      <w:tr w:rsidR="00196E6B" w:rsidRPr="00151C18" w:rsidTr="00F16116">
        <w:tc>
          <w:tcPr>
            <w:tcW w:w="566" w:type="dxa"/>
            <w:shd w:val="clear" w:color="auto" w:fill="auto"/>
            <w:vAlign w:val="center"/>
          </w:tcPr>
          <w:p w:rsidR="00196E6B" w:rsidRPr="00151C18" w:rsidRDefault="00196E6B" w:rsidP="009D164A">
            <w:pPr>
              <w:widowControl w:val="0"/>
              <w:autoSpaceDE w:val="0"/>
              <w:autoSpaceDN w:val="0"/>
              <w:jc w:val="center"/>
            </w:pPr>
            <w:r w:rsidRPr="00151C18">
              <w:t>11</w:t>
            </w:r>
          </w:p>
        </w:tc>
        <w:tc>
          <w:tcPr>
            <w:tcW w:w="8331" w:type="dxa"/>
            <w:shd w:val="clear" w:color="auto" w:fill="auto"/>
          </w:tcPr>
          <w:p w:rsidR="00196E6B" w:rsidRPr="00151C18" w:rsidRDefault="00196E6B" w:rsidP="00196E6B">
            <w:pPr>
              <w:widowControl w:val="0"/>
              <w:autoSpaceDE w:val="0"/>
              <w:autoSpaceDN w:val="0"/>
              <w:rPr>
                <w:vertAlign w:val="superscript"/>
              </w:rPr>
            </w:pPr>
            <w:r w:rsidRPr="00151C18">
              <w:t>проведение 1 этапа медицинской реабилитации пациентов</w:t>
            </w:r>
            <w:r w:rsidR="000E63AF" w:rsidRPr="00151C18">
              <w:t xml:space="preserve"> </w:t>
            </w:r>
            <w:r w:rsidR="00535433" w:rsidRPr="00151C18">
              <w:rPr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6E6B" w:rsidRPr="00151C18" w:rsidRDefault="00196E6B" w:rsidP="009D164A">
            <w:pPr>
              <w:widowControl w:val="0"/>
              <w:autoSpaceDE w:val="0"/>
              <w:autoSpaceDN w:val="0"/>
              <w:jc w:val="center"/>
            </w:pPr>
            <w:r w:rsidRPr="00151C18">
              <w:t>0,15</w:t>
            </w:r>
          </w:p>
        </w:tc>
      </w:tr>
      <w:tr w:rsidR="004F4E9C" w:rsidRPr="00151C18" w:rsidTr="00F16116">
        <w:tc>
          <w:tcPr>
            <w:tcW w:w="566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  <w:jc w:val="center"/>
            </w:pPr>
            <w:r w:rsidRPr="00151C18">
              <w:t xml:space="preserve">14 </w:t>
            </w:r>
          </w:p>
        </w:tc>
        <w:tc>
          <w:tcPr>
            <w:tcW w:w="8331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</w:pPr>
            <w:r w:rsidRPr="00151C18">
              <w:t xml:space="preserve">проведение тестирования на выявление респираторных вирусных заболеваний (гриппа, новой коронавирусной инфекции COVID-19) в период госпитализации </w:t>
            </w:r>
            <w:r w:rsidRPr="00151C18">
              <w:rPr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  <w:jc w:val="center"/>
            </w:pPr>
            <w:r w:rsidRPr="00151C18">
              <w:t xml:space="preserve">0,05 </w:t>
            </w:r>
          </w:p>
        </w:tc>
      </w:tr>
      <w:tr w:rsidR="004F4E9C" w:rsidRPr="00151C18" w:rsidTr="00F16116">
        <w:tc>
          <w:tcPr>
            <w:tcW w:w="566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  <w:jc w:val="center"/>
            </w:pPr>
            <w:r w:rsidRPr="00151C18">
              <w:t xml:space="preserve">15 </w:t>
            </w:r>
          </w:p>
        </w:tc>
        <w:tc>
          <w:tcPr>
            <w:tcW w:w="8331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</w:pPr>
            <w:r w:rsidRPr="00151C18"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1)</w:t>
            </w:r>
            <w:r w:rsidRPr="00151C18">
              <w:rPr>
                <w:vertAlign w:val="superscript"/>
              </w:rPr>
              <w:t xml:space="preserve"> 2</w:t>
            </w:r>
            <w:r w:rsidRPr="00151C18"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  <w:jc w:val="center"/>
            </w:pPr>
            <w:r w:rsidRPr="00151C18">
              <w:t xml:space="preserve">0,17 </w:t>
            </w:r>
          </w:p>
        </w:tc>
      </w:tr>
      <w:tr w:rsidR="004F4E9C" w:rsidRPr="00151C18" w:rsidTr="00F16116">
        <w:tc>
          <w:tcPr>
            <w:tcW w:w="566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  <w:jc w:val="center"/>
            </w:pPr>
            <w:r w:rsidRPr="00151C18">
              <w:t xml:space="preserve">16 </w:t>
            </w:r>
          </w:p>
        </w:tc>
        <w:tc>
          <w:tcPr>
            <w:tcW w:w="8331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</w:pPr>
            <w:r w:rsidRPr="00151C18"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</w:t>
            </w:r>
            <w:r w:rsidRPr="00151C18">
              <w:rPr>
                <w:vertAlign w:val="superscript"/>
              </w:rPr>
              <w:t xml:space="preserve">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  <w:jc w:val="center"/>
            </w:pPr>
            <w:r w:rsidRPr="00151C18">
              <w:t xml:space="preserve">0,61 </w:t>
            </w:r>
          </w:p>
        </w:tc>
      </w:tr>
      <w:tr w:rsidR="004F4E9C" w:rsidRPr="00151C18" w:rsidTr="00F16116">
        <w:tc>
          <w:tcPr>
            <w:tcW w:w="566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  <w:jc w:val="center"/>
            </w:pPr>
            <w:r w:rsidRPr="00151C18">
              <w:t xml:space="preserve">17 </w:t>
            </w:r>
          </w:p>
        </w:tc>
        <w:tc>
          <w:tcPr>
            <w:tcW w:w="8331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</w:pPr>
            <w:r w:rsidRPr="00151C18"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</w:t>
            </w:r>
            <w:r w:rsidRPr="00151C18">
              <w:rPr>
                <w:vertAlign w:val="superscript"/>
              </w:rPr>
              <w:t xml:space="preserve">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E9C" w:rsidRPr="00151C18" w:rsidRDefault="004F4E9C" w:rsidP="00CF21F9">
            <w:pPr>
              <w:autoSpaceDE w:val="0"/>
              <w:autoSpaceDN w:val="0"/>
              <w:adjustRightInd w:val="0"/>
              <w:jc w:val="center"/>
            </w:pPr>
            <w:r w:rsidRPr="00151C18">
              <w:t xml:space="preserve">1,53 </w:t>
            </w:r>
          </w:p>
        </w:tc>
      </w:tr>
    </w:tbl>
    <w:p w:rsidR="000E2B84" w:rsidRPr="00151C18" w:rsidRDefault="000E2B84" w:rsidP="000E2B84">
      <w:pPr>
        <w:tabs>
          <w:tab w:val="left" w:pos="993"/>
        </w:tabs>
        <w:ind w:left="426"/>
        <w:jc w:val="center"/>
        <w:rPr>
          <w:sz w:val="24"/>
          <w:szCs w:val="24"/>
        </w:rPr>
      </w:pPr>
    </w:p>
    <w:p w:rsidR="00535433" w:rsidRPr="00151C18" w:rsidRDefault="00535433" w:rsidP="00535433">
      <w:pPr>
        <w:jc w:val="both"/>
        <w:rPr>
          <w:color w:val="000000"/>
        </w:rPr>
      </w:pPr>
      <w:r w:rsidRPr="00151C18">
        <w:rPr>
          <w:color w:val="000000"/>
          <w:vertAlign w:val="superscript"/>
        </w:rPr>
        <w:t>1</w:t>
      </w:r>
      <w:r w:rsidRPr="00151C18">
        <w:rPr>
          <w:color w:val="000000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C50E5" w:rsidRPr="00151C18">
        <w:rPr>
          <w:color w:val="000000"/>
        </w:rPr>
        <w:t>,</w:t>
      </w:r>
    </w:p>
    <w:p w:rsidR="00BC50E5" w:rsidRPr="00151C18" w:rsidRDefault="00BC50E5" w:rsidP="00BC50E5">
      <w:pPr>
        <w:tabs>
          <w:tab w:val="left" w:pos="993"/>
        </w:tabs>
        <w:jc w:val="both"/>
      </w:pPr>
      <w:r w:rsidRPr="00151C18">
        <w:rPr>
          <w:vertAlign w:val="superscript"/>
        </w:rPr>
        <w:t xml:space="preserve">2 </w:t>
      </w:r>
      <w:r w:rsidRPr="00151C18"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составе случая лечения в стационарных условиях определяется без уч</w:t>
      </w:r>
      <w:r w:rsidR="00FB345A" w:rsidRPr="00151C18">
        <w:t>ета коэффициента дифференциации.</w:t>
      </w:r>
    </w:p>
    <w:p w:rsidR="00BC50E5" w:rsidRPr="00151C18" w:rsidRDefault="00BC50E5" w:rsidP="00BC50E5">
      <w:pPr>
        <w:autoSpaceDE w:val="0"/>
        <w:autoSpaceDN w:val="0"/>
        <w:adjustRightInd w:val="0"/>
        <w:jc w:val="both"/>
      </w:pPr>
      <w:r w:rsidRPr="00151C18">
        <w:rPr>
          <w:vertAlign w:val="superscript"/>
        </w:rPr>
        <w:t xml:space="preserve">3 </w:t>
      </w:r>
      <w:r w:rsidRPr="00151C18">
        <w:t xml:space="preserve">– при проведение исследований на наличие новой коронавирусной инфекции (COVID-19) методом полимеразной цепной реакции </w:t>
      </w:r>
      <w:r w:rsidR="008D257E" w:rsidRPr="00151C18">
        <w:t>и</w:t>
      </w:r>
      <w:r w:rsidRPr="00151C18">
        <w:t xml:space="preserve"> на наличие вирусов респираторных инфекций, включая вирус гриппа в рамках одного законченного случая</w:t>
      </w:r>
      <w:r w:rsidR="00F16116" w:rsidRPr="00151C18">
        <w:t>.</w:t>
      </w:r>
    </w:p>
    <w:p w:rsidR="00BC50E5" w:rsidRPr="00151C18" w:rsidRDefault="00BC50E5" w:rsidP="00535433">
      <w:pPr>
        <w:jc w:val="both"/>
        <w:rPr>
          <w:color w:val="000000"/>
        </w:rPr>
      </w:pPr>
    </w:p>
    <w:p w:rsidR="00EE17C0" w:rsidRPr="00151C18" w:rsidRDefault="00A651A4" w:rsidP="0007770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</w:t>
      </w:r>
      <w:r w:rsidR="000C56F2" w:rsidRPr="00151C18">
        <w:rPr>
          <w:sz w:val="24"/>
          <w:szCs w:val="24"/>
        </w:rPr>
        <w:t>5</w:t>
      </w:r>
      <w:r w:rsidRPr="00151C18">
        <w:rPr>
          <w:sz w:val="24"/>
          <w:szCs w:val="24"/>
        </w:rPr>
        <w:t>.</w:t>
      </w:r>
      <w:r w:rsidR="0066240C" w:rsidRPr="00151C18">
        <w:rPr>
          <w:sz w:val="24"/>
          <w:szCs w:val="24"/>
        </w:rPr>
        <w:t xml:space="preserve"> Коэффициенты специфики оказания медицинской помощи КСксг приведены в таблице </w:t>
      </w:r>
      <w:r w:rsidR="005B4AD7" w:rsidRPr="00151C18">
        <w:rPr>
          <w:sz w:val="24"/>
          <w:szCs w:val="24"/>
        </w:rPr>
        <w:t>4.</w:t>
      </w:r>
    </w:p>
    <w:p w:rsidR="00AC0A3E" w:rsidRPr="00151C18" w:rsidRDefault="00AC0A3E" w:rsidP="00AC0A3E">
      <w:pPr>
        <w:tabs>
          <w:tab w:val="left" w:pos="993"/>
        </w:tabs>
        <w:ind w:firstLine="709"/>
        <w:jc w:val="right"/>
        <w:rPr>
          <w:sz w:val="24"/>
          <w:szCs w:val="24"/>
        </w:rPr>
      </w:pPr>
      <w:r w:rsidRPr="00151C18">
        <w:rPr>
          <w:sz w:val="24"/>
          <w:szCs w:val="24"/>
        </w:rPr>
        <w:t>Таблица 4</w:t>
      </w:r>
    </w:p>
    <w:p w:rsidR="005E414B" w:rsidRPr="00151C18" w:rsidRDefault="005E414B" w:rsidP="005E414B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 w:rsidRPr="00151C18">
        <w:rPr>
          <w:sz w:val="24"/>
          <w:szCs w:val="24"/>
        </w:rPr>
        <w:t>Коэффициенты специфики оказания медицинской помощи (КСксг)</w:t>
      </w:r>
    </w:p>
    <w:tbl>
      <w:tblPr>
        <w:tblW w:w="9472" w:type="dxa"/>
        <w:tblInd w:w="275" w:type="dxa"/>
        <w:tblLook w:val="04A0" w:firstRow="1" w:lastRow="0" w:firstColumn="1" w:lastColumn="0" w:noHBand="0" w:noVBand="1"/>
      </w:tblPr>
      <w:tblGrid>
        <w:gridCol w:w="826"/>
        <w:gridCol w:w="1354"/>
        <w:gridCol w:w="5733"/>
        <w:gridCol w:w="1559"/>
      </w:tblGrid>
      <w:tr w:rsidR="004F4E9C" w:rsidRPr="00151C18" w:rsidTr="00CF21F9">
        <w:trPr>
          <w:trHeight w:val="79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9C" w:rsidRPr="00151C18" w:rsidRDefault="004F4E9C" w:rsidP="004F4E9C">
            <w:pPr>
              <w:jc w:val="center"/>
            </w:pPr>
            <w:r w:rsidRPr="00151C18">
              <w:t>№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E9C" w:rsidRPr="00151C18" w:rsidRDefault="004F4E9C" w:rsidP="004F4E9C">
            <w:pPr>
              <w:jc w:val="center"/>
              <w:rPr>
                <w:bCs/>
              </w:rPr>
            </w:pPr>
            <w:r w:rsidRPr="00151C18">
              <w:rPr>
                <w:bCs/>
              </w:rPr>
              <w:t>№ КСГ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9C" w:rsidRPr="00151C18" w:rsidRDefault="004F4E9C" w:rsidP="004F4E9C">
            <w:pPr>
              <w:jc w:val="center"/>
              <w:rPr>
                <w:bCs/>
              </w:rPr>
            </w:pPr>
            <w:r w:rsidRPr="00151C18">
              <w:rPr>
                <w:bCs/>
              </w:rPr>
              <w:t>Наименование КСГ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4E9C" w:rsidRPr="00151C18" w:rsidRDefault="004F4E9C" w:rsidP="004F4E9C">
            <w:pPr>
              <w:jc w:val="center"/>
              <w:rPr>
                <w:bCs/>
              </w:rPr>
            </w:pPr>
            <w:r w:rsidRPr="00151C18">
              <w:rPr>
                <w:bCs/>
              </w:rPr>
              <w:t>Значение КСксг</w:t>
            </w:r>
          </w:p>
        </w:tc>
      </w:tr>
      <w:tr w:rsidR="004F4E9C" w:rsidRPr="00151C18" w:rsidTr="00CF21F9">
        <w:trPr>
          <w:trHeight w:val="30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9C" w:rsidRPr="00151C18" w:rsidRDefault="004F4E9C" w:rsidP="004F4E9C">
            <w:pPr>
              <w:jc w:val="center"/>
            </w:pPr>
            <w:r w:rsidRPr="00151C18"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9C" w:rsidRPr="00151C18" w:rsidRDefault="004F4E9C" w:rsidP="004F4E9C">
            <w:pPr>
              <w:rPr>
                <w:color w:val="000000"/>
              </w:rPr>
            </w:pPr>
            <w:r w:rsidRPr="00151C18">
              <w:rPr>
                <w:color w:val="000000"/>
              </w:rPr>
              <w:t>st11.001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E9C" w:rsidRPr="00151C18" w:rsidRDefault="004F4E9C" w:rsidP="004F4E9C">
            <w:pPr>
              <w:rPr>
                <w:color w:val="000000"/>
              </w:rPr>
            </w:pPr>
            <w:r w:rsidRPr="00151C18">
              <w:rPr>
                <w:color w:val="000000"/>
              </w:rPr>
              <w:t>Сахарный диабет, дети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E9C" w:rsidRPr="00151C18" w:rsidRDefault="004F4E9C" w:rsidP="004F4E9C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1,2</w:t>
            </w:r>
          </w:p>
        </w:tc>
      </w:tr>
      <w:tr w:rsidR="004F4E9C" w:rsidRPr="00151C18" w:rsidTr="00CF21F9">
        <w:trPr>
          <w:trHeight w:val="2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9C" w:rsidRPr="00151C18" w:rsidRDefault="004F4E9C" w:rsidP="004F4E9C">
            <w:pPr>
              <w:jc w:val="center"/>
              <w:rPr>
                <w:lang w:val="en-US"/>
              </w:rPr>
            </w:pPr>
            <w:r w:rsidRPr="00151C18">
              <w:rPr>
                <w:lang w:val="en-US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9C" w:rsidRPr="00151C18" w:rsidRDefault="004F4E9C" w:rsidP="004F4E9C">
            <w:pPr>
              <w:rPr>
                <w:color w:val="000000"/>
              </w:rPr>
            </w:pPr>
            <w:r w:rsidRPr="00151C18">
              <w:rPr>
                <w:color w:val="000000"/>
              </w:rPr>
              <w:t>st12.002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E9C" w:rsidRPr="00151C18" w:rsidRDefault="004F4E9C" w:rsidP="004F4E9C">
            <w:pPr>
              <w:rPr>
                <w:color w:val="000000"/>
              </w:rPr>
            </w:pPr>
            <w:r w:rsidRPr="00151C18">
              <w:rPr>
                <w:color w:val="000000"/>
              </w:rPr>
              <w:t>Кишечные инфекции, дети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E9C" w:rsidRPr="00151C18" w:rsidRDefault="004F4E9C" w:rsidP="004F4E9C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1,1</w:t>
            </w:r>
          </w:p>
        </w:tc>
      </w:tr>
      <w:tr w:rsidR="004F4E9C" w:rsidRPr="00151C18" w:rsidTr="00CF21F9">
        <w:trPr>
          <w:trHeight w:val="2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9C" w:rsidRPr="00151C18" w:rsidRDefault="004F4E9C" w:rsidP="004F4E9C">
            <w:pPr>
              <w:jc w:val="center"/>
              <w:rPr>
                <w:lang w:val="en-US"/>
              </w:rPr>
            </w:pPr>
            <w:r w:rsidRPr="00151C18">
              <w:rPr>
                <w:lang w:val="en-US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9C" w:rsidRPr="00151C18" w:rsidRDefault="004F4E9C" w:rsidP="004F4E9C">
            <w:pPr>
              <w:rPr>
                <w:color w:val="000000"/>
              </w:rPr>
            </w:pPr>
            <w:r w:rsidRPr="00151C18">
              <w:rPr>
                <w:color w:val="000000"/>
              </w:rPr>
              <w:t>st12.015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E9C" w:rsidRPr="00151C18" w:rsidRDefault="004F4E9C" w:rsidP="004F4E9C">
            <w:pPr>
              <w:rPr>
                <w:color w:val="000000"/>
              </w:rPr>
            </w:pPr>
            <w:r w:rsidRPr="00151C18">
              <w:rPr>
                <w:color w:val="000000"/>
              </w:rPr>
              <w:t>Коронавирусная инфекция COVID-19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E9C" w:rsidRPr="00151C18" w:rsidRDefault="004F4E9C" w:rsidP="004F4E9C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4F4E9C" w:rsidRPr="00151C18" w:rsidTr="00CF21F9">
        <w:trPr>
          <w:trHeight w:val="2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9C" w:rsidRPr="00151C18" w:rsidRDefault="004F4E9C" w:rsidP="004F4E9C">
            <w:pPr>
              <w:jc w:val="center"/>
              <w:rPr>
                <w:lang w:val="en-US"/>
              </w:rPr>
            </w:pPr>
            <w:r w:rsidRPr="00151C18">
              <w:rPr>
                <w:lang w:val="en-US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E9C" w:rsidRPr="00151C18" w:rsidRDefault="004F4E9C" w:rsidP="004F4E9C">
            <w:pPr>
              <w:rPr>
                <w:color w:val="000000"/>
              </w:rPr>
            </w:pPr>
            <w:r w:rsidRPr="00151C18">
              <w:rPr>
                <w:color w:val="000000"/>
              </w:rPr>
              <w:t>st12.016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E9C" w:rsidRPr="00151C18" w:rsidRDefault="004F4E9C" w:rsidP="004F4E9C">
            <w:pPr>
              <w:rPr>
                <w:color w:val="000000"/>
              </w:rPr>
            </w:pPr>
            <w:r w:rsidRPr="00151C18">
              <w:rPr>
                <w:color w:val="000000"/>
              </w:rPr>
              <w:t>Коронавирусная инфекция COVID-19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E9C" w:rsidRPr="00151C18" w:rsidRDefault="004F4E9C" w:rsidP="004F4E9C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97557B" w:rsidRPr="00151C18" w:rsidTr="00CF21F9">
        <w:trPr>
          <w:trHeight w:val="2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7B" w:rsidRPr="00151C18" w:rsidRDefault="0097557B" w:rsidP="0097557B">
            <w:pPr>
              <w:jc w:val="center"/>
              <w:rPr>
                <w:lang w:val="en-US"/>
              </w:rPr>
            </w:pPr>
            <w:r w:rsidRPr="00151C18">
              <w:rPr>
                <w:lang w:val="en-US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st12.019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Коронавирусная инфекция COVID-19 (долечивание)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97557B" w:rsidRPr="00151C18" w:rsidTr="00CF21F9">
        <w:trPr>
          <w:trHeight w:val="2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st15.010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Другие нарушения нервной системы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1,2</w:t>
            </w:r>
          </w:p>
        </w:tc>
      </w:tr>
      <w:tr w:rsidR="0097557B" w:rsidRPr="00151C18" w:rsidTr="00CF21F9">
        <w:trPr>
          <w:trHeight w:val="1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st16.002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Паралитические синдромы, травма спинного мозга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1,1</w:t>
            </w:r>
          </w:p>
        </w:tc>
      </w:tr>
      <w:tr w:rsidR="0097557B" w:rsidRPr="00151C18" w:rsidTr="00CF21F9">
        <w:trPr>
          <w:trHeight w:val="24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st16.005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Сотрясение головного мозга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st21.001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97557B" w:rsidRPr="00151C18" w:rsidTr="00CF21F9">
        <w:trPr>
          <w:trHeight w:val="27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st21.002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97557B" w:rsidRPr="00151C18" w:rsidTr="00CF21F9">
        <w:trPr>
          <w:trHeight w:val="26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st21.003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97557B" w:rsidRPr="00151C18" w:rsidTr="00CF21F9">
        <w:trPr>
          <w:trHeight w:val="28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st21.004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97557B" w:rsidRPr="00151C18" w:rsidTr="00CF21F9">
        <w:trPr>
          <w:trHeight w:val="42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lastRenderedPageBreak/>
              <w:t>13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st21.006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органе зрения (уровень 6)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97557B" w:rsidRPr="00151C18" w:rsidTr="00B53928">
        <w:trPr>
          <w:trHeight w:val="32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14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st22.002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Другие болезни органов пищеварения, дети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1,2</w:t>
            </w:r>
          </w:p>
        </w:tc>
      </w:tr>
      <w:tr w:rsidR="0097557B" w:rsidRPr="00151C18" w:rsidTr="00CF21F9">
        <w:trPr>
          <w:trHeight w:val="3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17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st22.004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Врожденные аномалии головного и спинного мозга, дети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1,2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18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st23.004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Пневмония, плеврит, другие болезни плевры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19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st27.011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ХОБЛ, эмфизема, бронхоэктатическая болезнь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st29.013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костно-мышечной системе и суставах (уровень 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st02.001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Осложнения, связанные с беременностью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st02.003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Родоразрешение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st02.004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Кесарево сечение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st12.008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Другие инфекционные и паразитарные болезни (взрослые)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st12.010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Респираторные инфекции верхних дыхательных путей с осложнениями (взрослые)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1,2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st12.011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1,2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st20.005-st20.009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органе слуха, придаточных пазухах носа и верхних дыхательных путях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st35.002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Сахарный диабет, взрослые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29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st15.017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Другие цереброваскулярные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30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st31.019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1,2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31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st32.015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1,2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32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4A5D4E" w:rsidP="004A5D4E">
            <w:pPr>
              <w:rPr>
                <w:color w:val="000000"/>
              </w:rPr>
            </w:pPr>
            <w:r w:rsidRPr="00151C18">
              <w:rPr>
                <w:color w:val="000000"/>
              </w:rPr>
              <w:t>st37.004-</w:t>
            </w:r>
            <w:r w:rsidR="008B61E6" w:rsidRPr="00151C18">
              <w:rPr>
                <w:color w:val="000000" w:themeColor="text1"/>
              </w:rPr>
              <w:t>st37.031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Медицинская реабилитация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0,8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33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st32.002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 xml:space="preserve">Операции на желчном пузыре и желчевыводящих путях (уровень 2)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1,1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34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st13.004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Нарушения ритма и проводимости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35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st27.008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Другие болезни сердца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</w:pPr>
            <w:r w:rsidRPr="00151C18">
              <w:t>36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st15.014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Инфаркт мозга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1,17</w:t>
            </w:r>
          </w:p>
        </w:tc>
      </w:tr>
      <w:tr w:rsidR="0097557B" w:rsidRPr="00151C18" w:rsidTr="00CF21F9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st02.011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4F4E9C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 xml:space="preserve">st20.005 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  <w:tr w:rsidR="0097557B" w:rsidRPr="00151C18" w:rsidTr="004F4E9C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  <w:lang w:val="en-US"/>
              </w:rPr>
              <w:t>s</w:t>
            </w:r>
            <w:r w:rsidRPr="00151C18">
              <w:rPr>
                <w:color w:val="000000"/>
              </w:rPr>
              <w:t xml:space="preserve">t38.001 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rPr>
                <w:color w:val="000000"/>
              </w:rPr>
            </w:pPr>
            <w:r w:rsidRPr="00151C18">
              <w:rPr>
                <w:color w:val="000000"/>
              </w:rPr>
              <w:t>Соматические заболевания, осложненные старческой астенией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7B" w:rsidRPr="00151C18" w:rsidRDefault="0097557B" w:rsidP="0097557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1,4</w:t>
            </w:r>
          </w:p>
        </w:tc>
      </w:tr>
    </w:tbl>
    <w:p w:rsidR="004F4E9C" w:rsidRPr="00151C18" w:rsidRDefault="004F4E9C" w:rsidP="0007770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93318E" w:rsidRPr="00151C18" w:rsidRDefault="0093318E" w:rsidP="0007770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 xml:space="preserve">3.6. Коэффициент достижения целевых показателей уровня заработной платы медицинских работников </w:t>
      </w:r>
      <w:r w:rsidR="007C19C8" w:rsidRPr="00151C18">
        <w:rPr>
          <w:sz w:val="24"/>
          <w:szCs w:val="24"/>
        </w:rPr>
        <w:t>(КД</w:t>
      </w:r>
      <w:r w:rsidR="00BE1922" w:rsidRPr="00151C18">
        <w:rPr>
          <w:sz w:val="24"/>
          <w:szCs w:val="24"/>
        </w:rPr>
        <w:t xml:space="preserve">зп) </w:t>
      </w:r>
      <w:r w:rsidRPr="00151C18">
        <w:rPr>
          <w:sz w:val="24"/>
          <w:szCs w:val="24"/>
        </w:rPr>
        <w:t>для медицинских организаций равен 1.</w:t>
      </w:r>
    </w:p>
    <w:p w:rsidR="0093318E" w:rsidRPr="00151C18" w:rsidRDefault="0093318E" w:rsidP="0007770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DB1E00" w:rsidRPr="00151C18" w:rsidRDefault="00A651A4" w:rsidP="00DB1E0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</w:t>
      </w:r>
      <w:r w:rsidR="0093318E" w:rsidRPr="00151C18">
        <w:rPr>
          <w:sz w:val="24"/>
          <w:szCs w:val="24"/>
        </w:rPr>
        <w:t>7</w:t>
      </w:r>
      <w:r w:rsidRPr="00151C18">
        <w:rPr>
          <w:sz w:val="24"/>
          <w:szCs w:val="24"/>
        </w:rPr>
        <w:t>.</w:t>
      </w:r>
      <w:r w:rsidR="00DB1E00" w:rsidRPr="00151C18">
        <w:rPr>
          <w:sz w:val="24"/>
          <w:szCs w:val="24"/>
        </w:rPr>
        <w:t> Стоимость одного случая госпитализации в стационаре (С</w:t>
      </w:r>
      <w:r w:rsidR="00924668" w:rsidRPr="00151C18">
        <w:rPr>
          <w:sz w:val="24"/>
          <w:szCs w:val="24"/>
        </w:rPr>
        <w:t>Сксг</w:t>
      </w:r>
      <w:r w:rsidR="00DB1E00" w:rsidRPr="00151C18">
        <w:rPr>
          <w:sz w:val="24"/>
          <w:szCs w:val="24"/>
        </w:rPr>
        <w:t>) по КСГ</w:t>
      </w:r>
      <w:r w:rsidR="00924668" w:rsidRPr="00151C18">
        <w:rPr>
          <w:sz w:val="24"/>
          <w:szCs w:val="24"/>
        </w:rPr>
        <w:t xml:space="preserve"> </w:t>
      </w:r>
      <w:r w:rsidR="00DB1E00" w:rsidRPr="00151C18">
        <w:rPr>
          <w:sz w:val="24"/>
          <w:szCs w:val="24"/>
        </w:rPr>
        <w:t>определяется по следующей формуле:</w:t>
      </w:r>
    </w:p>
    <w:p w:rsidR="00DB1E00" w:rsidRPr="00151C18" w:rsidRDefault="00DB1E00" w:rsidP="00DB1E0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6B62FD" w:rsidRPr="00151C18" w:rsidRDefault="006416C8" w:rsidP="006B62FD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Ссл=(</w:t>
      </w:r>
      <w:r w:rsidR="00546130" w:rsidRPr="00151C18">
        <w:rPr>
          <w:sz w:val="24"/>
          <w:szCs w:val="24"/>
        </w:rPr>
        <w:t>БС</w:t>
      </w:r>
      <w:r w:rsidR="00546130" w:rsidRPr="00151C18">
        <w:rPr>
          <w:rFonts w:eastAsia="Calibri"/>
          <w:sz w:val="24"/>
          <w:szCs w:val="24"/>
        </w:rPr>
        <w:t>кд</w:t>
      </w:r>
      <w:r w:rsidR="00FB345A" w:rsidRPr="00151C18">
        <w:rPr>
          <w:sz w:val="24"/>
          <w:szCs w:val="24"/>
        </w:rPr>
        <w:t>×</w:t>
      </w:r>
      <w:r w:rsidR="00546130" w:rsidRPr="00151C18">
        <w:rPr>
          <w:sz w:val="24"/>
          <w:szCs w:val="24"/>
        </w:rPr>
        <w:t>КЗксг</w:t>
      </w:r>
      <w:r w:rsidR="00FB345A" w:rsidRPr="00151C18">
        <w:rPr>
          <w:sz w:val="24"/>
          <w:szCs w:val="24"/>
        </w:rPr>
        <w:t>×</w:t>
      </w:r>
      <w:r w:rsidR="00546130" w:rsidRPr="00151C18">
        <w:rPr>
          <w:sz w:val="24"/>
          <w:szCs w:val="24"/>
        </w:rPr>
        <w:t>КСксг</w:t>
      </w:r>
      <w:r w:rsidR="00FB345A" w:rsidRPr="00151C18">
        <w:rPr>
          <w:sz w:val="24"/>
          <w:szCs w:val="24"/>
        </w:rPr>
        <w:t>×</w:t>
      </w:r>
      <w:r w:rsidR="00546130" w:rsidRPr="00151C18">
        <w:rPr>
          <w:sz w:val="24"/>
          <w:szCs w:val="24"/>
        </w:rPr>
        <w:t>КПУСмо+ БС</w:t>
      </w:r>
      <w:r w:rsidR="00546130" w:rsidRPr="00151C18">
        <w:rPr>
          <w:rFonts w:eastAsia="Calibri"/>
          <w:sz w:val="24"/>
          <w:szCs w:val="24"/>
        </w:rPr>
        <w:t>кд</w:t>
      </w:r>
      <w:r w:rsidR="00FB345A" w:rsidRPr="00151C18">
        <w:rPr>
          <w:sz w:val="24"/>
          <w:szCs w:val="24"/>
        </w:rPr>
        <w:t>×</w:t>
      </w:r>
      <w:r w:rsidR="00546130" w:rsidRPr="00151C18">
        <w:rPr>
          <w:sz w:val="24"/>
          <w:szCs w:val="24"/>
        </w:rPr>
        <w:t>КСЛП</w:t>
      </w:r>
      <w:r w:rsidR="006B62FD" w:rsidRPr="00151C18">
        <w:rPr>
          <w:sz w:val="24"/>
          <w:szCs w:val="24"/>
        </w:rPr>
        <w:t>*</w:t>
      </w:r>
      <w:r w:rsidRPr="00151C18">
        <w:rPr>
          <w:sz w:val="24"/>
          <w:szCs w:val="24"/>
        </w:rPr>
        <w:t>)×К</w:t>
      </w:r>
      <w:r w:rsidR="007C19C8" w:rsidRPr="00151C18">
        <w:rPr>
          <w:sz w:val="24"/>
          <w:szCs w:val="24"/>
        </w:rPr>
        <w:t>Д</w:t>
      </w:r>
      <w:r w:rsidRPr="00151C18">
        <w:rPr>
          <w:sz w:val="24"/>
          <w:szCs w:val="24"/>
        </w:rPr>
        <w:t>зп</w:t>
      </w:r>
      <w:r w:rsidR="00546130" w:rsidRPr="00151C18">
        <w:rPr>
          <w:sz w:val="24"/>
          <w:szCs w:val="24"/>
        </w:rPr>
        <w:t xml:space="preserve">                                            (1)</w:t>
      </w:r>
    </w:p>
    <w:p w:rsidR="006B62FD" w:rsidRPr="00151C18" w:rsidRDefault="006B62FD" w:rsidP="006F4F19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C7975" w:rsidRPr="00151C18" w:rsidRDefault="006B62FD" w:rsidP="006F4F1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* -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применяется базовая ставка без учета коэффициента дифференциации (БС).</w:t>
      </w:r>
    </w:p>
    <w:p w:rsidR="006B62FD" w:rsidRPr="00151C18" w:rsidRDefault="006B62FD" w:rsidP="006F4F19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D477BF" w:rsidRPr="00151C18" w:rsidRDefault="00A651A4" w:rsidP="006F4F1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</w:t>
      </w:r>
      <w:r w:rsidR="0093318E" w:rsidRPr="00151C18">
        <w:rPr>
          <w:sz w:val="24"/>
          <w:szCs w:val="24"/>
        </w:rPr>
        <w:t>8</w:t>
      </w:r>
      <w:r w:rsidRPr="00151C18">
        <w:rPr>
          <w:sz w:val="24"/>
          <w:szCs w:val="24"/>
        </w:rPr>
        <w:t>.</w:t>
      </w:r>
      <w:r w:rsidR="00D477BF" w:rsidRPr="00151C18">
        <w:rPr>
          <w:sz w:val="24"/>
          <w:szCs w:val="24"/>
        </w:rPr>
        <w:t xml:space="preserve"> Стоимость одного случая госпитализации по КСГ </w:t>
      </w:r>
      <w:r w:rsidR="00E55E4A" w:rsidRPr="00151C18">
        <w:rPr>
          <w:sz w:val="24"/>
          <w:szCs w:val="24"/>
        </w:rPr>
        <w:t xml:space="preserve">в составе которых </w:t>
      </w:r>
      <w:r w:rsidR="007509C3" w:rsidRPr="00151C18">
        <w:rPr>
          <w:sz w:val="24"/>
          <w:szCs w:val="24"/>
        </w:rPr>
        <w:t>Программой</w:t>
      </w:r>
      <w:r w:rsidR="006F4F19" w:rsidRPr="00151C18">
        <w:rPr>
          <w:sz w:val="24"/>
          <w:szCs w:val="24"/>
        </w:rPr>
        <w:t xml:space="preserve"> </w:t>
      </w:r>
      <w:r w:rsidR="005C4B9B" w:rsidRPr="00151C18">
        <w:rPr>
          <w:sz w:val="24"/>
          <w:szCs w:val="24"/>
        </w:rPr>
        <w:t xml:space="preserve">государственных гарантий бесплатного оказания гражданам медицинской помощи на 2025 год и на плановый период 2026 и 2027 годов, утвержденной постановлением Правительства Российской Федерации от 27.12.2024 № 1940 (далее – Программа), </w:t>
      </w:r>
      <w:r w:rsidR="00E55E4A" w:rsidRPr="00151C18">
        <w:rPr>
          <w:sz w:val="24"/>
          <w:szCs w:val="24"/>
        </w:rPr>
        <w:t>установлена доля заработной платы и прочих расходов</w:t>
      </w:r>
      <w:r w:rsidR="006F4F19" w:rsidRPr="00151C18">
        <w:rPr>
          <w:sz w:val="24"/>
          <w:szCs w:val="24"/>
        </w:rPr>
        <w:t xml:space="preserve"> (Дзп)</w:t>
      </w:r>
      <w:r w:rsidR="00E55E4A" w:rsidRPr="00151C18">
        <w:rPr>
          <w:sz w:val="24"/>
          <w:szCs w:val="24"/>
        </w:rPr>
        <w:t xml:space="preserve"> определяется по сдедующей формуле</w:t>
      </w:r>
      <w:r w:rsidR="00924668" w:rsidRPr="00151C18">
        <w:rPr>
          <w:sz w:val="24"/>
          <w:szCs w:val="24"/>
        </w:rPr>
        <w:t>:</w:t>
      </w:r>
    </w:p>
    <w:p w:rsidR="006F4F19" w:rsidRPr="00151C18" w:rsidRDefault="006F4F19" w:rsidP="006F4F19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DB1E00" w:rsidRPr="00151C18" w:rsidRDefault="00D477BF" w:rsidP="00DB1E0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Ссл=</w:t>
      </w:r>
      <w:r w:rsidR="006416C8" w:rsidRPr="00151C18">
        <w:rPr>
          <w:sz w:val="24"/>
          <w:szCs w:val="24"/>
        </w:rPr>
        <w:t>(</w:t>
      </w:r>
      <w:r w:rsidRPr="00151C18">
        <w:rPr>
          <w:sz w:val="24"/>
          <w:szCs w:val="24"/>
        </w:rPr>
        <w:t>БС</w:t>
      </w:r>
      <w:r w:rsidR="00FB345A" w:rsidRPr="00151C18">
        <w:rPr>
          <w:sz w:val="24"/>
          <w:szCs w:val="24"/>
        </w:rPr>
        <w:t>×</w:t>
      </w:r>
      <w:r w:rsidRPr="00151C18">
        <w:rPr>
          <w:sz w:val="24"/>
          <w:szCs w:val="24"/>
        </w:rPr>
        <w:t>КЗксг</w:t>
      </w:r>
      <w:r w:rsidR="00FB345A" w:rsidRPr="00151C18">
        <w:rPr>
          <w:sz w:val="24"/>
          <w:szCs w:val="24"/>
        </w:rPr>
        <w:t>×</w:t>
      </w:r>
      <w:r w:rsidRPr="00151C18">
        <w:rPr>
          <w:sz w:val="24"/>
          <w:szCs w:val="24"/>
        </w:rPr>
        <w:t>((1-Дзп)+Дзп</w:t>
      </w:r>
      <w:r w:rsidR="00FB345A" w:rsidRPr="00151C18">
        <w:rPr>
          <w:sz w:val="24"/>
          <w:szCs w:val="24"/>
        </w:rPr>
        <w:t>×</w:t>
      </w:r>
      <w:r w:rsidR="00924C95" w:rsidRPr="00151C18">
        <w:rPr>
          <w:sz w:val="24"/>
          <w:szCs w:val="24"/>
        </w:rPr>
        <w:t>КСксг</w:t>
      </w:r>
      <w:r w:rsidR="00FB345A" w:rsidRPr="00151C18">
        <w:rPr>
          <w:sz w:val="24"/>
          <w:szCs w:val="24"/>
        </w:rPr>
        <w:t>×</w:t>
      </w:r>
      <w:r w:rsidR="00924C95" w:rsidRPr="00151C18">
        <w:rPr>
          <w:sz w:val="24"/>
          <w:szCs w:val="24"/>
        </w:rPr>
        <w:t>КПУСмо</w:t>
      </w:r>
      <w:r w:rsidR="00FB345A" w:rsidRPr="00151C18">
        <w:rPr>
          <w:sz w:val="24"/>
          <w:szCs w:val="24"/>
        </w:rPr>
        <w:t>×</w:t>
      </w:r>
      <w:r w:rsidRPr="00151C18">
        <w:rPr>
          <w:sz w:val="24"/>
          <w:szCs w:val="24"/>
        </w:rPr>
        <w:t>К</w:t>
      </w:r>
      <w:r w:rsidR="006F4F19" w:rsidRPr="00151C18">
        <w:rPr>
          <w:sz w:val="24"/>
          <w:szCs w:val="24"/>
        </w:rPr>
        <w:t>Д</w:t>
      </w:r>
      <w:r w:rsidRPr="00151C18">
        <w:rPr>
          <w:sz w:val="24"/>
          <w:szCs w:val="24"/>
        </w:rPr>
        <w:t xml:space="preserve">) </w:t>
      </w:r>
      <w:r w:rsidR="006F4F19" w:rsidRPr="00151C18">
        <w:rPr>
          <w:sz w:val="24"/>
          <w:szCs w:val="24"/>
        </w:rPr>
        <w:t>+ БС</w:t>
      </w:r>
      <w:r w:rsidR="006B62FD" w:rsidRPr="00151C18">
        <w:rPr>
          <w:sz w:val="24"/>
          <w:szCs w:val="24"/>
        </w:rPr>
        <w:t>кд</w:t>
      </w:r>
      <w:r w:rsidR="00FB345A" w:rsidRPr="00151C18">
        <w:rPr>
          <w:sz w:val="24"/>
          <w:szCs w:val="24"/>
        </w:rPr>
        <w:t>×</w:t>
      </w:r>
      <w:r w:rsidR="006F4F19" w:rsidRPr="00151C18">
        <w:rPr>
          <w:sz w:val="24"/>
          <w:szCs w:val="24"/>
        </w:rPr>
        <w:t>КСЛП</w:t>
      </w:r>
      <w:r w:rsidR="006B62FD" w:rsidRPr="00151C18">
        <w:rPr>
          <w:sz w:val="24"/>
          <w:szCs w:val="24"/>
        </w:rPr>
        <w:t>*</w:t>
      </w:r>
      <w:r w:rsidR="006416C8" w:rsidRPr="00151C18">
        <w:rPr>
          <w:sz w:val="24"/>
          <w:szCs w:val="24"/>
        </w:rPr>
        <w:t>)×</w:t>
      </w:r>
      <w:r w:rsidR="007C19C8" w:rsidRPr="00151C18">
        <w:rPr>
          <w:sz w:val="24"/>
          <w:szCs w:val="24"/>
        </w:rPr>
        <w:t>КД</w:t>
      </w:r>
      <w:r w:rsidR="006416C8" w:rsidRPr="00151C18">
        <w:rPr>
          <w:sz w:val="24"/>
          <w:szCs w:val="24"/>
        </w:rPr>
        <w:t xml:space="preserve">зп  </w:t>
      </w:r>
      <w:r w:rsidRPr="00151C18">
        <w:rPr>
          <w:sz w:val="24"/>
          <w:szCs w:val="24"/>
        </w:rPr>
        <w:t xml:space="preserve">     </w:t>
      </w:r>
      <w:r w:rsidR="00FA7C93" w:rsidRPr="00151C18">
        <w:rPr>
          <w:sz w:val="24"/>
          <w:szCs w:val="24"/>
        </w:rPr>
        <w:t xml:space="preserve">       (</w:t>
      </w:r>
      <w:r w:rsidR="00546130" w:rsidRPr="00151C18">
        <w:rPr>
          <w:sz w:val="24"/>
          <w:szCs w:val="24"/>
        </w:rPr>
        <w:t>2</w:t>
      </w:r>
      <w:r w:rsidR="00FA7C93" w:rsidRPr="00151C18">
        <w:rPr>
          <w:sz w:val="24"/>
          <w:szCs w:val="24"/>
        </w:rPr>
        <w:t>),</w:t>
      </w:r>
    </w:p>
    <w:p w:rsidR="006B62FD" w:rsidRPr="00151C18" w:rsidRDefault="006B62FD" w:rsidP="006B62FD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6B62FD" w:rsidRPr="00151C18" w:rsidRDefault="006B62FD" w:rsidP="006B62FD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lastRenderedPageBreak/>
        <w:t>* -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применяется базовая ставка без учета коэффициента дифференциации (БС).</w:t>
      </w:r>
    </w:p>
    <w:p w:rsidR="00E55E4A" w:rsidRPr="00151C18" w:rsidRDefault="00E55E4A" w:rsidP="00E55E4A">
      <w:pPr>
        <w:pStyle w:val="ConsPlusNormal"/>
        <w:tabs>
          <w:tab w:val="left" w:pos="567"/>
          <w:tab w:val="right" w:pos="9498"/>
        </w:tabs>
        <w:ind w:right="-143"/>
        <w:jc w:val="center"/>
      </w:pPr>
    </w:p>
    <w:p w:rsidR="006F4F19" w:rsidRPr="00151C18" w:rsidRDefault="00767B2A" w:rsidP="006F4F1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</w:t>
      </w:r>
      <w:r w:rsidR="0093318E" w:rsidRPr="00151C18">
        <w:rPr>
          <w:sz w:val="24"/>
          <w:szCs w:val="24"/>
        </w:rPr>
        <w:t>9</w:t>
      </w:r>
      <w:r w:rsidRPr="00151C18">
        <w:rPr>
          <w:sz w:val="24"/>
          <w:szCs w:val="24"/>
        </w:rPr>
        <w:t xml:space="preserve">. </w:t>
      </w:r>
      <w:r w:rsidR="00D870FE" w:rsidRPr="00151C18">
        <w:rPr>
          <w:sz w:val="24"/>
          <w:szCs w:val="24"/>
        </w:rPr>
        <w:t>Перечень КСГ для которых установлена</w:t>
      </w:r>
      <w:r w:rsidR="006F4F19" w:rsidRPr="00151C18">
        <w:rPr>
          <w:sz w:val="24"/>
          <w:szCs w:val="24"/>
        </w:rPr>
        <w:t xml:space="preserve"> доля заработной платы и прочих расходов представлен в таблице 5.</w:t>
      </w:r>
    </w:p>
    <w:p w:rsidR="006F4F19" w:rsidRPr="00151C18" w:rsidRDefault="006F4F19" w:rsidP="006F4F1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F4F19" w:rsidRPr="00151C18" w:rsidRDefault="006F4F19" w:rsidP="006F4F1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51C18">
        <w:rPr>
          <w:rFonts w:ascii="Times New Roman" w:hAnsi="Times New Roman" w:cs="Times New Roman"/>
          <w:sz w:val="24"/>
          <w:szCs w:val="24"/>
        </w:rPr>
        <w:t>Перечень КСГ у которых выделена доля заработной платы и прочих расходов в структуре стоимости КСГ</w:t>
      </w:r>
    </w:p>
    <w:p w:rsidR="008B08E2" w:rsidRPr="00151C18" w:rsidRDefault="008B08E2" w:rsidP="006F4F1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F4F19" w:rsidRPr="00151C18" w:rsidRDefault="006F4F19" w:rsidP="006F4F19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51C18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186"/>
        <w:gridCol w:w="6674"/>
        <w:gridCol w:w="1097"/>
      </w:tblGrid>
      <w:tr w:rsidR="00577399" w:rsidRPr="00151C18" w:rsidTr="00942475">
        <w:tc>
          <w:tcPr>
            <w:tcW w:w="959" w:type="dxa"/>
          </w:tcPr>
          <w:p w:rsidR="00577399" w:rsidRPr="00151C18" w:rsidRDefault="00577399" w:rsidP="00983A5F">
            <w:pPr>
              <w:autoSpaceDE w:val="0"/>
              <w:autoSpaceDN w:val="0"/>
              <w:adjustRightInd w:val="0"/>
              <w:jc w:val="center"/>
            </w:pPr>
            <w:r w:rsidRPr="00151C18">
              <w:t>№ п/п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577399" w:rsidRPr="00151C18" w:rsidRDefault="00577399" w:rsidP="00983A5F">
            <w:pPr>
              <w:autoSpaceDE w:val="0"/>
              <w:autoSpaceDN w:val="0"/>
              <w:adjustRightInd w:val="0"/>
              <w:jc w:val="center"/>
            </w:pPr>
            <w:r w:rsidRPr="00151C18">
              <w:t>№ КСГ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577399" w:rsidRPr="00151C18" w:rsidRDefault="00577399" w:rsidP="00983A5F">
            <w:pPr>
              <w:autoSpaceDE w:val="0"/>
              <w:autoSpaceDN w:val="0"/>
              <w:adjustRightInd w:val="0"/>
              <w:jc w:val="center"/>
            </w:pPr>
            <w:r w:rsidRPr="00151C18">
              <w:t>Наименование КСГ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577399" w:rsidRPr="00151C18" w:rsidRDefault="00577399" w:rsidP="00983A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51C18">
              <w:t>Доля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st02.014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Слинговые операции при недержании мочи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30,45%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st02.015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Операции на женских половых органах (уровень 5)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38,49%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st02.016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Операции на женских половых органах (уровень 6)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31,98%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st02.017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Операции на женских половых органах (уровень 7)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33,61%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st06.004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Лечение дерматозов с применением наружной терапии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97,47%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st06.005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98,49%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st06.006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Лечение дерматозов с применением наружной и системной терапии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99,04%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st06.007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Лечение дерматозов с применением наружной терапии и фототерапии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98,00%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st09.011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Операции на почке и мочевыделительной системе, дети (уровень 7)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16,23%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10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st10.008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Другие операции на органах брюшной полости, дети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32,42%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11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st12.015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Коронавирусная инфекция COVID-19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91,12%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644EF0">
            <w:pPr>
              <w:jc w:val="center"/>
            </w:pPr>
            <w:r w:rsidRPr="00151C18">
              <w:t>12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st12.016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644EF0">
            <w:r w:rsidRPr="00151C18">
              <w:t>Коронавирусная инфекция COVID-19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  <w:r w:rsidRPr="00151C18">
              <w:t>61,30%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644EF0" w:rsidP="00B53928">
            <w:pPr>
              <w:jc w:val="center"/>
            </w:pPr>
            <w:r w:rsidRPr="00151C18">
              <w:t>13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B53928">
            <w:r w:rsidRPr="00151C18">
              <w:t>st12.017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B53928">
            <w:r w:rsidRPr="00151C18">
              <w:t xml:space="preserve">Коронавирусная инфекция COVID-19 (уровень 3) 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</w:p>
        </w:tc>
      </w:tr>
      <w:tr w:rsidR="000801C2" w:rsidRPr="00151C18" w:rsidTr="00C30F4F">
        <w:tc>
          <w:tcPr>
            <w:tcW w:w="959" w:type="dxa"/>
            <w:vAlign w:val="center"/>
          </w:tcPr>
          <w:p w:rsidR="000801C2" w:rsidRPr="00151C18" w:rsidRDefault="000801C2" w:rsidP="000801C2">
            <w:pPr>
              <w:jc w:val="center"/>
            </w:pPr>
            <w:r w:rsidRPr="00151C18">
              <w:t>13.1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0801C2" w:rsidRPr="00151C18" w:rsidRDefault="000801C2" w:rsidP="000801C2">
            <w:r w:rsidRPr="00151C18">
              <w:t>st12.017.1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0801C2" w:rsidRPr="00151C18" w:rsidRDefault="009E6B2B" w:rsidP="000801C2">
            <w:r w:rsidRPr="00151C18">
              <w:t>Коронавирусная инфекция COVID-19 (уровень 3) с применением моноклональных антител, иммунодепрессантов и ингибиторов интерлейкина</w:t>
            </w:r>
          </w:p>
        </w:tc>
        <w:tc>
          <w:tcPr>
            <w:tcW w:w="1097" w:type="dxa"/>
            <w:shd w:val="clear" w:color="auto" w:fill="auto"/>
          </w:tcPr>
          <w:p w:rsidR="000801C2" w:rsidRPr="00151C18" w:rsidRDefault="000801C2" w:rsidP="000801C2">
            <w:pPr>
              <w:jc w:val="right"/>
            </w:pPr>
            <w:r w:rsidRPr="00151C18">
              <w:t>63,24%</w:t>
            </w:r>
          </w:p>
        </w:tc>
      </w:tr>
      <w:tr w:rsidR="000801C2" w:rsidRPr="00151C18" w:rsidTr="00C30F4F">
        <w:tc>
          <w:tcPr>
            <w:tcW w:w="959" w:type="dxa"/>
            <w:vAlign w:val="center"/>
          </w:tcPr>
          <w:p w:rsidR="000801C2" w:rsidRPr="00151C18" w:rsidRDefault="000801C2" w:rsidP="000801C2">
            <w:pPr>
              <w:jc w:val="center"/>
            </w:pPr>
            <w:r w:rsidRPr="00151C18">
              <w:t>13.2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0801C2" w:rsidRPr="00151C18" w:rsidRDefault="000801C2" w:rsidP="009E6B2B">
            <w:r w:rsidRPr="00151C18">
              <w:t>st12.017.</w:t>
            </w:r>
            <w:r w:rsidR="009E6B2B" w:rsidRPr="00151C18">
              <w:t>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0801C2" w:rsidRPr="00151C18" w:rsidRDefault="009E6B2B" w:rsidP="000801C2">
            <w:r w:rsidRPr="00151C18">
              <w:t>Коронавирусная инфекция COVID-19 (уровень 3) без применения моноклональных антител, иммунодепрессантов и ингибиторов интерлейкина</w:t>
            </w:r>
          </w:p>
        </w:tc>
        <w:tc>
          <w:tcPr>
            <w:tcW w:w="1097" w:type="dxa"/>
            <w:shd w:val="clear" w:color="auto" w:fill="auto"/>
          </w:tcPr>
          <w:p w:rsidR="000801C2" w:rsidRPr="00151C18" w:rsidRDefault="000801C2" w:rsidP="000801C2">
            <w:pPr>
              <w:jc w:val="right"/>
            </w:pPr>
            <w:r w:rsidRPr="00151C18">
              <w:t>63,24%</w:t>
            </w:r>
          </w:p>
        </w:tc>
      </w:tr>
      <w:tr w:rsidR="00644EF0" w:rsidRPr="00151C18" w:rsidTr="00942475">
        <w:tc>
          <w:tcPr>
            <w:tcW w:w="959" w:type="dxa"/>
            <w:vAlign w:val="center"/>
          </w:tcPr>
          <w:p w:rsidR="00644EF0" w:rsidRPr="00151C18" w:rsidRDefault="00B53928" w:rsidP="00644EF0">
            <w:pPr>
              <w:jc w:val="center"/>
            </w:pPr>
            <w:r w:rsidRPr="00151C18">
              <w:t>14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44EF0" w:rsidRPr="00151C18" w:rsidRDefault="00644EF0" w:rsidP="00F16116">
            <w:r w:rsidRPr="00151C18">
              <w:t>st12.018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644EF0" w:rsidRPr="00151C18" w:rsidRDefault="00644EF0" w:rsidP="00B53928">
            <w:r w:rsidRPr="00151C18">
              <w:t xml:space="preserve">Коронавирусная инфекция COVID-19 (уровень 4) 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644EF0" w:rsidRPr="00151C18" w:rsidRDefault="00644EF0" w:rsidP="00644EF0">
            <w:pPr>
              <w:jc w:val="right"/>
            </w:pPr>
          </w:p>
        </w:tc>
      </w:tr>
      <w:tr w:rsidR="000801C2" w:rsidRPr="00151C18" w:rsidTr="00942475">
        <w:tc>
          <w:tcPr>
            <w:tcW w:w="959" w:type="dxa"/>
            <w:vAlign w:val="center"/>
          </w:tcPr>
          <w:p w:rsidR="000801C2" w:rsidRPr="00151C18" w:rsidRDefault="000801C2" w:rsidP="00644EF0">
            <w:pPr>
              <w:jc w:val="center"/>
            </w:pPr>
            <w:r w:rsidRPr="00151C18">
              <w:t>14.1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0801C2" w:rsidRPr="00151C18" w:rsidRDefault="000801C2" w:rsidP="000801C2">
            <w:r w:rsidRPr="00151C18">
              <w:t>st12.018.1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0801C2" w:rsidRPr="00151C18" w:rsidRDefault="009E6B2B" w:rsidP="00B53928">
            <w:r w:rsidRPr="00151C18">
              <w:t>Коронавирусная инфекция COVID-19 (уровень 4) с применением моноклональных антител, иммунодепрессантов и ингибиторов интерлейкина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0801C2" w:rsidRPr="00151C18" w:rsidRDefault="000801C2" w:rsidP="00644EF0">
            <w:pPr>
              <w:jc w:val="right"/>
            </w:pPr>
            <w:r w:rsidRPr="00151C18">
              <w:t>77,63%</w:t>
            </w:r>
          </w:p>
        </w:tc>
      </w:tr>
      <w:tr w:rsidR="000801C2" w:rsidRPr="00151C18" w:rsidTr="00942475">
        <w:tc>
          <w:tcPr>
            <w:tcW w:w="959" w:type="dxa"/>
            <w:vAlign w:val="center"/>
          </w:tcPr>
          <w:p w:rsidR="000801C2" w:rsidRPr="00151C18" w:rsidRDefault="000801C2" w:rsidP="00644EF0">
            <w:pPr>
              <w:jc w:val="center"/>
            </w:pPr>
            <w:r w:rsidRPr="00151C18">
              <w:t>14.2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0801C2" w:rsidRPr="00151C18" w:rsidRDefault="000801C2" w:rsidP="000801C2">
            <w:r w:rsidRPr="00151C18">
              <w:t>st12.018.2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0801C2" w:rsidRPr="00151C18" w:rsidRDefault="009E6B2B" w:rsidP="00B53928">
            <w:r w:rsidRPr="00151C18">
              <w:t>Коронавирусная инфекция COVID-19 (уровень 4) без применения моноклональных антител, иммунодепрессантов и ингибиторов интерлейкина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0801C2" w:rsidRPr="00151C18" w:rsidRDefault="000801C2" w:rsidP="00644EF0">
            <w:pPr>
              <w:jc w:val="right"/>
            </w:pPr>
            <w:r w:rsidRPr="00151C18">
              <w:t>77,63%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15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st14.004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Операции на кишечнике и анальной области (уровень 4)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33,32%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16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st15.012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Транзиторные ишемические приступы, сосудистые мозговые синдромы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70,20%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17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st15.014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Инфаркт мозга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88,73%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18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st15.015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Инфаркт мозга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73,42%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19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st15.016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Инфаркт мозга (уровень 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81,66%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st15.021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/>
                <w:sz w:val="22"/>
                <w:szCs w:val="22"/>
              </w:rPr>
            </w:pPr>
            <w:r w:rsidRPr="00151C18">
              <w:rPr>
                <w:color w:val="000000"/>
                <w:sz w:val="22"/>
                <w:szCs w:val="22"/>
              </w:rPr>
              <w:t>Диагностика и лечение сложных неврологических заболеваний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73,05%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st15.022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/>
                <w:sz w:val="22"/>
                <w:szCs w:val="22"/>
              </w:rPr>
            </w:pPr>
            <w:r w:rsidRPr="00151C18">
              <w:rPr>
                <w:color w:val="000000"/>
                <w:sz w:val="22"/>
                <w:szCs w:val="22"/>
              </w:rPr>
              <w:t>Плазмоферез при неврологических заболеваниях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88,54%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st15.023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/>
                <w:sz w:val="22"/>
                <w:szCs w:val="22"/>
              </w:rPr>
            </w:pPr>
            <w:r w:rsidRPr="00151C18">
              <w:rPr>
                <w:color w:val="000000"/>
                <w:sz w:val="22"/>
                <w:szCs w:val="22"/>
              </w:rPr>
              <w:t>Комплексное лечение неврологических заболеваний с применением препаратов высокодозного иммуноглобулина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5,18%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st17.003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81,97%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st19.123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Прочие операции при ЗНО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28,13%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st19.124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Прочие операции при ЗНО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39,56%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st19.082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Лучевая терапия (уровень 8)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8,58%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st19.084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87,08%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st19.085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88,84%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29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st19.086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87,05%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st19.087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88,49%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st19.088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46,03%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st19.089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26,76%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st19.094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77,89%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lastRenderedPageBreak/>
              <w:t>34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st19.095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77,89%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st19.096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77,89%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st19.097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37,28%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st19.098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56,68%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st19.099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65,35%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39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st19.100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5,11%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st19.101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19,39%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st19.102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28,58%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st19.122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Посттрансплантационный период после пересадки костного мозга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62,44%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st19.163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63,83%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st19.164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45,04%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st19.165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43,89%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st19.166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25,23%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st19.167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27,28%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st19.168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10,83%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49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st19.169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17,45%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50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11,99%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51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7,07%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</w:pPr>
            <w:r w:rsidRPr="00151C18">
              <w:t>52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3,99%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3,47%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3,51%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3,43%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3,31%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2,07%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st19.178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2,00%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st19.179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1,68%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st19.180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1,53%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st19.181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0,67%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st20.010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pPr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Замена речевого процессора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  <w:rPr>
                <w:color w:val="000000" w:themeColor="text1"/>
              </w:rPr>
            </w:pPr>
            <w:r w:rsidRPr="00151C18">
              <w:rPr>
                <w:color w:val="000000" w:themeColor="text1"/>
              </w:rPr>
              <w:t>0,95%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st21.009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Операции на органе зрения (факоэмульсификация с имплантацией ИОЛ)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14,38%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A55F3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st21.010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Интравитреальное введение отдельных лекарственных препаратов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12,53%</w:t>
            </w:r>
          </w:p>
        </w:tc>
      </w:tr>
      <w:tr w:rsidR="00A55F38" w:rsidRPr="00151C18" w:rsidTr="00942475">
        <w:tc>
          <w:tcPr>
            <w:tcW w:w="959" w:type="dxa"/>
            <w:vAlign w:val="center"/>
          </w:tcPr>
          <w:p w:rsidR="00A55F38" w:rsidRPr="00151C18" w:rsidRDefault="00B53928" w:rsidP="00A55F3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st25.013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A55F38" w:rsidRPr="00151C18" w:rsidRDefault="00A55F38" w:rsidP="00A55F38">
            <w:r w:rsidRPr="00151C18">
              <w:t>Баллонная вазодилатация с установкой 1 стента в сосуд (сосуды)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A55F38" w:rsidRPr="00151C18" w:rsidRDefault="00A55F38" w:rsidP="00A55F38">
            <w:pPr>
              <w:jc w:val="right"/>
            </w:pPr>
            <w:r w:rsidRPr="00151C18">
              <w:t>33,60%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B53928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st25.014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Баллонная вазодилатация с установкой 2 стентов в сосуд (сосуды)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29,66%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B53928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st25.015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Баллонная вазодилатация с установкой 3 стентов в сосуд (сосуды)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25,06%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B53928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st30.016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Операции на почке и мочевыделительной системе, взрослые (уровень 7)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20,13%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B53928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69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st32.020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Другие операции на органах брюшной полости (уровень 4)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34,65%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B53928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lastRenderedPageBreak/>
              <w:t>70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st32.021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Другие операции на органах брюшной полости (уровень 5)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38,58%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B53928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st36.011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Экстракорпоральная мембранная оксигенация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27,22%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B53928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st36.013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0,00%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B53928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st36.014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0,00%</w:t>
            </w:r>
          </w:p>
        </w:tc>
      </w:tr>
      <w:tr w:rsidR="00B53928" w:rsidRPr="00151C18" w:rsidTr="00942475">
        <w:tc>
          <w:tcPr>
            <w:tcW w:w="959" w:type="dxa"/>
            <w:vAlign w:val="center"/>
          </w:tcPr>
          <w:p w:rsidR="00B53928" w:rsidRPr="00151C18" w:rsidRDefault="00730347" w:rsidP="00B53928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st36.015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B53928" w:rsidRPr="00151C18" w:rsidRDefault="00B53928" w:rsidP="00B53928">
            <w:r w:rsidRPr="00151C18"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B53928" w:rsidRPr="00151C18" w:rsidRDefault="00B53928" w:rsidP="00B53928">
            <w:pPr>
              <w:jc w:val="right"/>
            </w:pPr>
            <w:r w:rsidRPr="00151C18">
              <w:t>0,00%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st36.024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Радиойодтерапия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70,66%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st36.025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5,85%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st36.026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4,58%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st36.027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34,50%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st36.028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61,29%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st36.029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41,72%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29,85%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27,11%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22,22%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18,16%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15,84%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14,20%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13,01%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11,74%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st36.038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10,29%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st36.039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8,58%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st36.040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6,39%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st36.041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5,45%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st36.042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5,25%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94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st36.043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4,06%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st36.044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4,76%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st36.045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1,58%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st36.046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0,67%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st36.047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0,33%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st37.030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Комплексная медицинская реабилитация после протезирования нижних конечностей с установкой постоянного экзопротеза, в том числе с болевым синдромом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89,28%</w:t>
            </w:r>
          </w:p>
        </w:tc>
      </w:tr>
      <w:tr w:rsidR="00730347" w:rsidRPr="00151C18" w:rsidTr="00942475">
        <w:tc>
          <w:tcPr>
            <w:tcW w:w="959" w:type="dxa"/>
            <w:vAlign w:val="center"/>
          </w:tcPr>
          <w:p w:rsidR="00730347" w:rsidRPr="00151C18" w:rsidRDefault="00730347" w:rsidP="00730347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30347" w:rsidRPr="00151C18" w:rsidRDefault="00730347" w:rsidP="00730347">
            <w:pPr>
              <w:rPr>
                <w:lang w:val="en-US"/>
              </w:rPr>
            </w:pPr>
            <w:r w:rsidRPr="00151C18">
              <w:t>st37.031</w:t>
            </w:r>
          </w:p>
        </w:tc>
        <w:tc>
          <w:tcPr>
            <w:tcW w:w="6674" w:type="dxa"/>
            <w:shd w:val="clear" w:color="auto" w:fill="auto"/>
            <w:vAlign w:val="center"/>
          </w:tcPr>
          <w:p w:rsidR="00730347" w:rsidRPr="00151C18" w:rsidRDefault="00730347" w:rsidP="00730347">
            <w:r w:rsidRPr="00151C18"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730347" w:rsidRPr="00151C18" w:rsidRDefault="00730347" w:rsidP="00730347">
            <w:pPr>
              <w:jc w:val="right"/>
            </w:pPr>
            <w:r w:rsidRPr="00151C18">
              <w:t>50,90%</w:t>
            </w:r>
          </w:p>
        </w:tc>
      </w:tr>
    </w:tbl>
    <w:p w:rsidR="006F4F19" w:rsidRPr="00151C18" w:rsidRDefault="006F4F19" w:rsidP="006F4F19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C0FE1" w:rsidRPr="00151C18" w:rsidRDefault="00A651A4" w:rsidP="007C0FE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lastRenderedPageBreak/>
        <w:t>3.</w:t>
      </w:r>
      <w:r w:rsidR="0093318E" w:rsidRPr="00151C18">
        <w:rPr>
          <w:sz w:val="24"/>
          <w:szCs w:val="24"/>
        </w:rPr>
        <w:t>10</w:t>
      </w:r>
      <w:r w:rsidRPr="00151C18">
        <w:rPr>
          <w:sz w:val="24"/>
          <w:szCs w:val="24"/>
        </w:rPr>
        <w:t>.</w:t>
      </w:r>
      <w:r w:rsidR="007D6DD8" w:rsidRPr="00151C18">
        <w:rPr>
          <w:sz w:val="24"/>
          <w:szCs w:val="24"/>
        </w:rPr>
        <w:t xml:space="preserve"> </w:t>
      </w:r>
      <w:r w:rsidR="007C0FE1" w:rsidRPr="00151C18">
        <w:rPr>
          <w:sz w:val="24"/>
          <w:szCs w:val="24"/>
        </w:rPr>
        <w:t xml:space="preserve">При оказании медицинской помощи в стационарных условиях пациентам с одновременным проведением услуг диализа оплата медицинской помощи осуществляется по тарифу соответствующей КСГ </w:t>
      </w:r>
      <w:r w:rsidR="00662E0D" w:rsidRPr="00151C18">
        <w:rPr>
          <w:sz w:val="24"/>
          <w:szCs w:val="24"/>
        </w:rPr>
        <w:t>(</w:t>
      </w:r>
      <w:r w:rsidR="00AE6591" w:rsidRPr="00151C18">
        <w:rPr>
          <w:sz w:val="24"/>
          <w:szCs w:val="24"/>
        </w:rPr>
        <w:t>стоимости случая по ВМП</w:t>
      </w:r>
      <w:r w:rsidR="00662E0D" w:rsidRPr="00151C18">
        <w:rPr>
          <w:sz w:val="24"/>
          <w:szCs w:val="24"/>
        </w:rPr>
        <w:t>)</w:t>
      </w:r>
      <w:r w:rsidR="00AE6591" w:rsidRPr="00151C18">
        <w:rPr>
          <w:sz w:val="24"/>
          <w:szCs w:val="24"/>
        </w:rPr>
        <w:t xml:space="preserve"> </w:t>
      </w:r>
      <w:r w:rsidR="007C0FE1" w:rsidRPr="00151C18">
        <w:rPr>
          <w:sz w:val="24"/>
          <w:szCs w:val="24"/>
        </w:rPr>
        <w:t>в рамках одного законченного случая лечения и дополнительно за фактически выполненные услуги диализа:</w:t>
      </w:r>
    </w:p>
    <w:p w:rsidR="007C0FE1" w:rsidRPr="00151C18" w:rsidRDefault="00875569" w:rsidP="00875569">
      <w:pPr>
        <w:tabs>
          <w:tab w:val="left" w:pos="3744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ab/>
      </w:r>
    </w:p>
    <w:p w:rsidR="007D6DD8" w:rsidRPr="00151C18" w:rsidRDefault="007D6DD8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7D6DD8" w:rsidRPr="00151C18" w:rsidRDefault="007D6DD8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C18">
        <w:rPr>
          <w:rFonts w:ascii="Times New Roman" w:hAnsi="Times New Roman"/>
          <w:sz w:val="24"/>
          <w:szCs w:val="24"/>
        </w:rPr>
        <w:t>Ссл</w:t>
      </w:r>
      <w:r w:rsidR="007C0FE1" w:rsidRPr="00151C18">
        <w:rPr>
          <w:rFonts w:ascii="Times New Roman" w:hAnsi="Times New Roman"/>
          <w:sz w:val="24"/>
          <w:szCs w:val="24"/>
        </w:rPr>
        <w:t xml:space="preserve"> </w:t>
      </w:r>
      <w:r w:rsidRPr="00151C18">
        <w:rPr>
          <w:rFonts w:ascii="Times New Roman" w:hAnsi="Times New Roman"/>
          <w:sz w:val="24"/>
          <w:szCs w:val="24"/>
        </w:rPr>
        <w:t>= С</w:t>
      </w:r>
      <w:r w:rsidR="007C0FE1" w:rsidRPr="00151C18">
        <w:rPr>
          <w:rFonts w:ascii="Times New Roman" w:hAnsi="Times New Roman"/>
          <w:sz w:val="24"/>
          <w:szCs w:val="24"/>
        </w:rPr>
        <w:t>ксг (вмп)</w:t>
      </w:r>
      <w:r w:rsidRPr="00151C18">
        <w:rPr>
          <w:rFonts w:ascii="Times New Roman" w:hAnsi="Times New Roman"/>
          <w:sz w:val="24"/>
          <w:szCs w:val="24"/>
        </w:rPr>
        <w:t>+∑</w:t>
      </w:r>
      <w:r w:rsidR="00662E0D" w:rsidRPr="00151C18">
        <w:rPr>
          <w:rFonts w:ascii="Times New Roman" w:hAnsi="Times New Roman"/>
          <w:sz w:val="24"/>
          <w:szCs w:val="24"/>
        </w:rPr>
        <w:t>(</w:t>
      </w:r>
      <w:r w:rsidRPr="00151C18">
        <w:rPr>
          <w:rFonts w:ascii="Times New Roman" w:hAnsi="Times New Roman"/>
          <w:sz w:val="24"/>
          <w:szCs w:val="24"/>
        </w:rPr>
        <w:t>Тд</w:t>
      </w:r>
      <w:r w:rsidRPr="00151C18">
        <w:rPr>
          <w:rFonts w:ascii="Times New Roman" w:hAnsi="Times New Roman"/>
          <w:sz w:val="24"/>
          <w:szCs w:val="24"/>
          <w:lang w:val="en-US"/>
        </w:rPr>
        <w:t>i</w:t>
      </w:r>
      <w:r w:rsidR="006378B1" w:rsidRPr="00151C18">
        <w:rPr>
          <w:rFonts w:ascii="Times New Roman" w:hAnsi="Times New Roman"/>
          <w:sz w:val="24"/>
          <w:szCs w:val="24"/>
        </w:rPr>
        <w:t xml:space="preserve"> </w:t>
      </w:r>
      <w:r w:rsidRPr="00151C18">
        <w:rPr>
          <w:rFonts w:ascii="Times New Roman" w:hAnsi="Times New Roman"/>
          <w:sz w:val="24"/>
          <w:szCs w:val="24"/>
        </w:rPr>
        <w:t>* Кфi</w:t>
      </w:r>
      <w:r w:rsidR="00662E0D" w:rsidRPr="00151C18">
        <w:rPr>
          <w:rFonts w:ascii="Times New Roman" w:hAnsi="Times New Roman"/>
          <w:sz w:val="24"/>
          <w:szCs w:val="24"/>
        </w:rPr>
        <w:t>)</w:t>
      </w:r>
      <w:r w:rsidRPr="00151C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</w:t>
      </w:r>
      <w:r w:rsidR="00005905" w:rsidRPr="00151C18">
        <w:rPr>
          <w:rFonts w:ascii="Times New Roman" w:hAnsi="Times New Roman"/>
          <w:sz w:val="24"/>
          <w:szCs w:val="24"/>
        </w:rPr>
        <w:t>4</w:t>
      </w:r>
      <w:r w:rsidRPr="00151C18">
        <w:rPr>
          <w:rFonts w:ascii="Times New Roman" w:hAnsi="Times New Roman"/>
          <w:sz w:val="24"/>
          <w:szCs w:val="24"/>
        </w:rPr>
        <w:t xml:space="preserve">), где </w:t>
      </w:r>
    </w:p>
    <w:p w:rsidR="007D6DD8" w:rsidRPr="00151C18" w:rsidRDefault="007D6DD8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7D6DD8" w:rsidRPr="00151C18" w:rsidRDefault="007D6DD8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C18">
        <w:rPr>
          <w:rFonts w:ascii="Times New Roman" w:hAnsi="Times New Roman"/>
          <w:sz w:val="24"/>
          <w:szCs w:val="24"/>
        </w:rPr>
        <w:t xml:space="preserve">Ссл - стоимость одного случая госпитализации в стационаре (ССсл) по КСГ </w:t>
      </w:r>
      <w:r w:rsidR="007C0FE1" w:rsidRPr="00151C18">
        <w:rPr>
          <w:rFonts w:ascii="Times New Roman" w:hAnsi="Times New Roman"/>
          <w:sz w:val="24"/>
          <w:szCs w:val="24"/>
        </w:rPr>
        <w:t>(ВМП)</w:t>
      </w:r>
      <w:r w:rsidR="00ED6C68" w:rsidRPr="00151C18">
        <w:rPr>
          <w:rFonts w:ascii="Times New Roman" w:hAnsi="Times New Roman"/>
          <w:sz w:val="24"/>
          <w:szCs w:val="24"/>
        </w:rPr>
        <w:t>,</w:t>
      </w:r>
    </w:p>
    <w:p w:rsidR="007D6DD8" w:rsidRPr="00151C18" w:rsidRDefault="007D6DD8" w:rsidP="008823E5">
      <w:pPr>
        <w:ind w:firstLine="709"/>
        <w:contextualSpacing/>
        <w:jc w:val="both"/>
        <w:rPr>
          <w:kern w:val="24"/>
          <w:sz w:val="24"/>
          <w:szCs w:val="24"/>
          <w:u w:color="000000"/>
          <w:bdr w:val="nil"/>
        </w:rPr>
      </w:pPr>
      <w:r w:rsidRPr="00151C18">
        <w:rPr>
          <w:sz w:val="24"/>
          <w:szCs w:val="24"/>
        </w:rPr>
        <w:t>Тд</w:t>
      </w:r>
      <w:r w:rsidRPr="00151C18">
        <w:rPr>
          <w:sz w:val="24"/>
          <w:szCs w:val="24"/>
          <w:lang w:val="en-US"/>
        </w:rPr>
        <w:t>i</w:t>
      </w:r>
      <w:r w:rsidRPr="00151C18">
        <w:rPr>
          <w:sz w:val="24"/>
          <w:szCs w:val="24"/>
        </w:rPr>
        <w:t xml:space="preserve"> –тариф для оплаты </w:t>
      </w:r>
      <w:r w:rsidRPr="00151C18">
        <w:rPr>
          <w:sz w:val="24"/>
          <w:szCs w:val="24"/>
          <w:lang w:val="en-US"/>
        </w:rPr>
        <w:t>i</w:t>
      </w:r>
      <w:r w:rsidRPr="00151C18">
        <w:rPr>
          <w:sz w:val="24"/>
          <w:szCs w:val="24"/>
        </w:rPr>
        <w:t>-о</w:t>
      </w:r>
      <w:r w:rsidR="00875569" w:rsidRPr="00151C18">
        <w:rPr>
          <w:sz w:val="24"/>
          <w:szCs w:val="24"/>
        </w:rPr>
        <w:t>й</w:t>
      </w:r>
      <w:r w:rsidRPr="00151C18">
        <w:rPr>
          <w:sz w:val="24"/>
          <w:szCs w:val="24"/>
        </w:rPr>
        <w:t xml:space="preserve"> </w:t>
      </w:r>
      <w:r w:rsidR="00875569" w:rsidRPr="00151C18">
        <w:rPr>
          <w:sz w:val="24"/>
          <w:szCs w:val="24"/>
        </w:rPr>
        <w:t>услуги</w:t>
      </w:r>
      <w:r w:rsidRPr="00151C18">
        <w:rPr>
          <w:sz w:val="24"/>
          <w:szCs w:val="24"/>
        </w:rPr>
        <w:t xml:space="preserve"> диализа</w:t>
      </w:r>
      <w:r w:rsidR="00ED6C68" w:rsidRPr="00151C18">
        <w:rPr>
          <w:sz w:val="24"/>
          <w:szCs w:val="24"/>
        </w:rPr>
        <w:t>,</w:t>
      </w:r>
    </w:p>
    <w:p w:rsidR="007D6DD8" w:rsidRPr="00151C18" w:rsidRDefault="007D6DD8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C18">
        <w:rPr>
          <w:rFonts w:ascii="Times New Roman" w:hAnsi="Times New Roman"/>
          <w:sz w:val="24"/>
          <w:szCs w:val="24"/>
        </w:rPr>
        <w:t>Кф</w:t>
      </w:r>
      <w:r w:rsidRPr="00151C18">
        <w:rPr>
          <w:rFonts w:ascii="Times New Roman" w:hAnsi="Times New Roman"/>
          <w:sz w:val="24"/>
          <w:szCs w:val="24"/>
          <w:lang w:val="en-US"/>
        </w:rPr>
        <w:t>i</w:t>
      </w:r>
      <w:r w:rsidRPr="00151C18">
        <w:rPr>
          <w:rFonts w:ascii="Times New Roman" w:hAnsi="Times New Roman"/>
          <w:sz w:val="24"/>
          <w:szCs w:val="24"/>
        </w:rPr>
        <w:t xml:space="preserve"> – фактическое число проведенных </w:t>
      </w:r>
      <w:r w:rsidRPr="00151C18">
        <w:rPr>
          <w:rFonts w:ascii="Times New Roman" w:eastAsia="Times New Roman" w:hAnsi="Times New Roman"/>
          <w:sz w:val="24"/>
          <w:szCs w:val="24"/>
          <w:lang w:eastAsia="ru-RU"/>
        </w:rPr>
        <w:t xml:space="preserve">i-ых </w:t>
      </w:r>
      <w:r w:rsidR="00875569" w:rsidRPr="00151C18"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51C18">
        <w:rPr>
          <w:rFonts w:ascii="Times New Roman" w:hAnsi="Times New Roman"/>
          <w:sz w:val="24"/>
          <w:szCs w:val="24"/>
        </w:rPr>
        <w:t xml:space="preserve"> диализа во время нахождения в стационаре.</w:t>
      </w:r>
    </w:p>
    <w:p w:rsidR="008823E5" w:rsidRPr="00151C18" w:rsidRDefault="008823E5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823E5" w:rsidRPr="00151C18" w:rsidRDefault="008823E5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C18">
        <w:rPr>
          <w:rFonts w:ascii="Times New Roman" w:hAnsi="Times New Roman"/>
          <w:sz w:val="24"/>
          <w:szCs w:val="24"/>
          <w:lang w:val="en-US"/>
        </w:rPr>
        <w:t>T</w:t>
      </w:r>
      <w:r w:rsidRPr="00151C18">
        <w:rPr>
          <w:rFonts w:ascii="Times New Roman" w:hAnsi="Times New Roman"/>
          <w:sz w:val="24"/>
          <w:szCs w:val="24"/>
        </w:rPr>
        <w:t>д</w:t>
      </w:r>
      <w:r w:rsidRPr="00151C18">
        <w:rPr>
          <w:rFonts w:ascii="Times New Roman" w:hAnsi="Times New Roman"/>
          <w:sz w:val="24"/>
          <w:szCs w:val="24"/>
          <w:lang w:val="en-US"/>
        </w:rPr>
        <w:t>i</w:t>
      </w:r>
      <w:r w:rsidRPr="00151C18">
        <w:rPr>
          <w:rFonts w:ascii="Times New Roman" w:hAnsi="Times New Roman"/>
          <w:sz w:val="24"/>
          <w:szCs w:val="24"/>
        </w:rPr>
        <w:t>=БТд</w:t>
      </w:r>
      <w:r w:rsidRPr="00151C18">
        <w:rPr>
          <w:rFonts w:ascii="Times New Roman" w:hAnsi="Times New Roman"/>
          <w:sz w:val="24"/>
          <w:szCs w:val="24"/>
          <w:lang w:val="en-US"/>
        </w:rPr>
        <w:t>i</w:t>
      </w:r>
      <w:r w:rsidRPr="00151C18">
        <w:rPr>
          <w:rFonts w:ascii="Times New Roman" w:hAnsi="Times New Roman"/>
          <w:sz w:val="24"/>
          <w:szCs w:val="24"/>
        </w:rPr>
        <w:t>*Кзд</w:t>
      </w:r>
      <w:r w:rsidRPr="00151C18">
        <w:rPr>
          <w:rFonts w:ascii="Times New Roman" w:hAnsi="Times New Roman"/>
          <w:sz w:val="24"/>
          <w:szCs w:val="24"/>
          <w:lang w:val="en-US"/>
        </w:rPr>
        <w:t>i</w:t>
      </w:r>
      <w:r w:rsidRPr="00151C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(5), где</w:t>
      </w:r>
    </w:p>
    <w:p w:rsidR="008823E5" w:rsidRPr="00151C18" w:rsidRDefault="008823E5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823E5" w:rsidRPr="00151C18" w:rsidRDefault="008823E5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eastAsia="Times New Roman" w:hAnsi="Times New Roman"/>
          <w:kern w:val="24"/>
          <w:sz w:val="24"/>
          <w:szCs w:val="24"/>
          <w:lang w:eastAsia="ar-SA"/>
        </w:rPr>
      </w:pPr>
      <w:r w:rsidRPr="00151C18">
        <w:rPr>
          <w:rFonts w:ascii="Times New Roman" w:hAnsi="Times New Roman"/>
          <w:sz w:val="24"/>
          <w:szCs w:val="24"/>
        </w:rPr>
        <w:t>БТд</w:t>
      </w:r>
      <w:r w:rsidRPr="00151C18">
        <w:rPr>
          <w:rFonts w:ascii="Times New Roman" w:hAnsi="Times New Roman"/>
          <w:sz w:val="24"/>
          <w:szCs w:val="24"/>
          <w:lang w:val="en-US"/>
        </w:rPr>
        <w:t>i</w:t>
      </w:r>
      <w:r w:rsidRPr="00151C18">
        <w:rPr>
          <w:rFonts w:ascii="Times New Roman" w:hAnsi="Times New Roman"/>
          <w:sz w:val="24"/>
          <w:szCs w:val="24"/>
        </w:rPr>
        <w:t xml:space="preserve"> – базовый тариф </w:t>
      </w:r>
      <w:r w:rsidRPr="00151C18">
        <w:rPr>
          <w:rFonts w:ascii="Times New Roman" w:eastAsia="Times New Roman" w:hAnsi="Times New Roman"/>
          <w:kern w:val="24"/>
          <w:sz w:val="24"/>
          <w:szCs w:val="24"/>
          <w:lang w:eastAsia="ar-SA"/>
        </w:rPr>
        <w:t>для оплаты диализа,</w:t>
      </w:r>
    </w:p>
    <w:p w:rsidR="008823E5" w:rsidRPr="00151C18" w:rsidRDefault="008823E5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C18">
        <w:rPr>
          <w:rFonts w:ascii="Times New Roman" w:hAnsi="Times New Roman"/>
          <w:sz w:val="24"/>
          <w:szCs w:val="24"/>
        </w:rPr>
        <w:t>КЗд</w:t>
      </w:r>
      <w:r w:rsidRPr="00151C18">
        <w:rPr>
          <w:rFonts w:ascii="Times New Roman" w:hAnsi="Times New Roman"/>
          <w:sz w:val="24"/>
          <w:szCs w:val="24"/>
          <w:lang w:val="en-US"/>
        </w:rPr>
        <w:t>i</w:t>
      </w:r>
      <w:r w:rsidRPr="00151C18">
        <w:rPr>
          <w:rFonts w:ascii="Times New Roman" w:hAnsi="Times New Roman"/>
          <w:sz w:val="24"/>
          <w:szCs w:val="24"/>
        </w:rPr>
        <w:t xml:space="preserve"> – коэффициент относительной затратоемкости к базовому тарифу для оплаты услуги диализа (приложение 6 к настоящему Тарифному соглашению).</w:t>
      </w:r>
    </w:p>
    <w:p w:rsidR="008823E5" w:rsidRPr="00151C18" w:rsidRDefault="008823E5" w:rsidP="007D6DD8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D6DD8" w:rsidRPr="00151C18" w:rsidRDefault="007D6DD8" w:rsidP="007D6DD8">
      <w:pPr>
        <w:widowControl w:val="0"/>
        <w:suppressAutoHyphens/>
        <w:autoSpaceDE w:val="0"/>
        <w:ind w:firstLine="709"/>
        <w:jc w:val="both"/>
        <w:rPr>
          <w:kern w:val="24"/>
          <w:sz w:val="24"/>
          <w:szCs w:val="24"/>
          <w:lang w:eastAsia="ar-SA"/>
        </w:rPr>
      </w:pPr>
      <w:r w:rsidRPr="00151C18">
        <w:rPr>
          <w:sz w:val="24"/>
          <w:szCs w:val="24"/>
        </w:rPr>
        <w:t>Размер базового тарифа БТд</w:t>
      </w:r>
      <w:r w:rsidRPr="00151C18">
        <w:rPr>
          <w:sz w:val="24"/>
          <w:szCs w:val="24"/>
          <w:vertAlign w:val="subscript"/>
          <w:lang w:val="en-US"/>
        </w:rPr>
        <w:t>i</w:t>
      </w:r>
      <w:r w:rsidRPr="00151C18">
        <w:rPr>
          <w:sz w:val="24"/>
          <w:szCs w:val="24"/>
        </w:rPr>
        <w:t xml:space="preserve"> для оплаты </w:t>
      </w:r>
      <w:r w:rsidR="00875569" w:rsidRPr="00151C18">
        <w:rPr>
          <w:sz w:val="24"/>
          <w:szCs w:val="24"/>
        </w:rPr>
        <w:t>услуг</w:t>
      </w:r>
      <w:r w:rsidRPr="00151C18">
        <w:rPr>
          <w:sz w:val="24"/>
          <w:szCs w:val="24"/>
        </w:rPr>
        <w:t xml:space="preserve"> </w:t>
      </w:r>
      <w:r w:rsidRPr="00151C18">
        <w:rPr>
          <w:kern w:val="24"/>
          <w:sz w:val="24"/>
          <w:szCs w:val="24"/>
          <w:lang w:eastAsia="ar-SA"/>
        </w:rPr>
        <w:t xml:space="preserve">гемодиализа и размер базового тарифа на оплату </w:t>
      </w:r>
      <w:r w:rsidR="00875569" w:rsidRPr="00151C18">
        <w:rPr>
          <w:kern w:val="24"/>
          <w:sz w:val="24"/>
          <w:szCs w:val="24"/>
          <w:lang w:eastAsia="ar-SA"/>
        </w:rPr>
        <w:t>услуг</w:t>
      </w:r>
      <w:r w:rsidRPr="00151C18">
        <w:rPr>
          <w:kern w:val="24"/>
          <w:sz w:val="24"/>
          <w:szCs w:val="24"/>
          <w:lang w:eastAsia="ar-SA"/>
        </w:rPr>
        <w:t xml:space="preserve"> перитонеального диализа установлен п. 3.</w:t>
      </w:r>
      <w:r w:rsidR="00F40F0F" w:rsidRPr="00151C18">
        <w:rPr>
          <w:kern w:val="24"/>
          <w:sz w:val="24"/>
          <w:szCs w:val="24"/>
          <w:lang w:eastAsia="ar-SA"/>
        </w:rPr>
        <w:t>5 приложения 4 к</w:t>
      </w:r>
      <w:r w:rsidRPr="00151C18">
        <w:rPr>
          <w:kern w:val="24"/>
          <w:sz w:val="24"/>
          <w:szCs w:val="24"/>
          <w:lang w:eastAsia="ar-SA"/>
        </w:rPr>
        <w:t xml:space="preserve"> Тарифно</w:t>
      </w:r>
      <w:r w:rsidR="002A57F9" w:rsidRPr="00151C18">
        <w:rPr>
          <w:kern w:val="24"/>
          <w:sz w:val="24"/>
          <w:szCs w:val="24"/>
          <w:lang w:eastAsia="ar-SA"/>
        </w:rPr>
        <w:t>му</w:t>
      </w:r>
      <w:r w:rsidRPr="00151C18">
        <w:rPr>
          <w:kern w:val="24"/>
          <w:sz w:val="24"/>
          <w:szCs w:val="24"/>
          <w:lang w:eastAsia="ar-SA"/>
        </w:rPr>
        <w:t xml:space="preserve"> соглашени</w:t>
      </w:r>
      <w:r w:rsidR="002A57F9" w:rsidRPr="00151C18">
        <w:rPr>
          <w:kern w:val="24"/>
          <w:sz w:val="24"/>
          <w:szCs w:val="24"/>
          <w:lang w:eastAsia="ar-SA"/>
        </w:rPr>
        <w:t>ю</w:t>
      </w:r>
      <w:r w:rsidRPr="00151C18">
        <w:rPr>
          <w:kern w:val="24"/>
          <w:sz w:val="24"/>
          <w:szCs w:val="24"/>
          <w:lang w:eastAsia="ar-SA"/>
        </w:rPr>
        <w:t>.</w:t>
      </w:r>
    </w:p>
    <w:p w:rsidR="00AE6591" w:rsidRPr="00151C18" w:rsidRDefault="00AE6591" w:rsidP="00AE6591">
      <w:pPr>
        <w:pStyle w:val="a5"/>
        <w:tabs>
          <w:tab w:val="left" w:pos="15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C18">
        <w:rPr>
          <w:rFonts w:ascii="Times New Roman" w:hAnsi="Times New Roman"/>
          <w:sz w:val="24"/>
          <w:szCs w:val="24"/>
        </w:rPr>
        <w:t>Проведение услуг диализа в течение всего периода нахождения пациента в круглосуточном стационаре относится к законченному случаю. При этом в период лечения в круглосуточном стационаре пациент должен обеспечиваться всеми необходимыми лекарственными препаратами, в том числе для профилактики осложнений.</w:t>
      </w:r>
    </w:p>
    <w:p w:rsidR="00AE6591" w:rsidRPr="00151C18" w:rsidRDefault="00AE6591" w:rsidP="007D6DD8">
      <w:pPr>
        <w:widowControl w:val="0"/>
        <w:suppressAutoHyphens/>
        <w:autoSpaceDE w:val="0"/>
        <w:ind w:firstLine="709"/>
        <w:jc w:val="both"/>
        <w:rPr>
          <w:kern w:val="24"/>
          <w:sz w:val="24"/>
          <w:szCs w:val="24"/>
          <w:lang w:eastAsia="ar-SA"/>
        </w:rPr>
      </w:pPr>
      <w:r w:rsidRPr="00151C18">
        <w:rPr>
          <w:kern w:val="24"/>
          <w:sz w:val="24"/>
          <w:szCs w:val="24"/>
          <w:lang w:eastAsia="ar-SA"/>
        </w:rPr>
        <w:t xml:space="preserve">Применение поправочных коэффициентов к стоимости услуг диализа </w:t>
      </w:r>
      <w:r w:rsidR="009D3155" w:rsidRPr="00151C18">
        <w:rPr>
          <w:kern w:val="24"/>
          <w:sz w:val="24"/>
          <w:szCs w:val="24"/>
          <w:lang w:eastAsia="ar-SA"/>
        </w:rPr>
        <w:t>не применяется</w:t>
      </w:r>
      <w:r w:rsidRPr="00151C18">
        <w:rPr>
          <w:kern w:val="24"/>
          <w:sz w:val="24"/>
          <w:szCs w:val="24"/>
          <w:lang w:eastAsia="ar-SA"/>
        </w:rPr>
        <w:t>.</w:t>
      </w:r>
    </w:p>
    <w:p w:rsidR="00662E0D" w:rsidRPr="00151C18" w:rsidRDefault="00662E0D" w:rsidP="007D6DD8">
      <w:pPr>
        <w:widowControl w:val="0"/>
        <w:suppressAutoHyphens/>
        <w:autoSpaceDE w:val="0"/>
        <w:ind w:firstLine="709"/>
        <w:jc w:val="both"/>
        <w:rPr>
          <w:kern w:val="24"/>
          <w:sz w:val="24"/>
          <w:szCs w:val="24"/>
          <w:lang w:eastAsia="ar-SA"/>
        </w:rPr>
      </w:pPr>
      <w:r w:rsidRPr="00151C18">
        <w:rPr>
          <w:kern w:val="24"/>
          <w:sz w:val="24"/>
          <w:szCs w:val="24"/>
          <w:lang w:eastAsia="ar-SA"/>
        </w:rPr>
        <w:t xml:space="preserve">Тарифы на проведение услуг диализа </w:t>
      </w:r>
      <w:r w:rsidRPr="00151C18">
        <w:rPr>
          <w:sz w:val="24"/>
          <w:szCs w:val="24"/>
        </w:rPr>
        <w:t>приведены в приложении №6 к настоящему Тарифному соглашению.</w:t>
      </w:r>
    </w:p>
    <w:p w:rsidR="007D6DD8" w:rsidRPr="00151C18" w:rsidRDefault="007D6DD8" w:rsidP="00DB1E0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2B2837" w:rsidRPr="00151C18" w:rsidRDefault="00E57D7E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3.1</w:t>
      </w:r>
      <w:r w:rsidR="0093318E" w:rsidRPr="00151C18">
        <w:rPr>
          <w:sz w:val="24"/>
          <w:szCs w:val="24"/>
        </w:rPr>
        <w:t>1</w:t>
      </w:r>
      <w:r w:rsidRPr="00151C18">
        <w:rPr>
          <w:sz w:val="24"/>
          <w:szCs w:val="24"/>
        </w:rPr>
        <w:t>.</w:t>
      </w:r>
      <w:r w:rsidR="00B56EC9" w:rsidRPr="00151C18">
        <w:rPr>
          <w:sz w:val="24"/>
          <w:szCs w:val="24"/>
        </w:rPr>
        <w:t> </w:t>
      </w:r>
      <w:r w:rsidR="002B2837" w:rsidRPr="00151C18">
        <w:rPr>
          <w:sz w:val="24"/>
          <w:szCs w:val="24"/>
        </w:rPr>
        <w:t>К прерванным случаям оказания медицинской помощи (далее – прерванный случай) относятся:</w:t>
      </w:r>
    </w:p>
    <w:p w:rsidR="002B2837" w:rsidRPr="00151C18" w:rsidRDefault="002B2837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1. случаи прерывания лечения по медицинским показаниям;</w:t>
      </w:r>
    </w:p>
    <w:p w:rsidR="002B2837" w:rsidRPr="00151C18" w:rsidRDefault="002B2837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2. случаи прерывания лечения при переводе пациента из одного отделения медицинской организации в другое;</w:t>
      </w:r>
    </w:p>
    <w:p w:rsidR="002B2837" w:rsidRPr="00151C18" w:rsidRDefault="002B2837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2B2837" w:rsidRPr="00151C18" w:rsidRDefault="002B2837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4. случаи перевода пациента в другую медицинскую организацию;</w:t>
      </w:r>
    </w:p>
    <w:p w:rsidR="002B2837" w:rsidRPr="00151C18" w:rsidRDefault="002B2837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2B2837" w:rsidRPr="00151C18" w:rsidRDefault="002B2837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6. случаи лечения, закончившиеся смертью пациента (летальным исходом);</w:t>
      </w:r>
    </w:p>
    <w:p w:rsidR="002B2837" w:rsidRPr="00151C18" w:rsidRDefault="002B2837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2B2837" w:rsidRPr="00151C18" w:rsidRDefault="002B2837" w:rsidP="002B283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 xml:space="preserve">8. законченные случаи лечения (не являющиеся прерванными по основаниям, изложенным в подпунктах 1–7)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таблице 8 </w:t>
      </w:r>
      <w:r w:rsidR="00172930" w:rsidRPr="00151C18">
        <w:rPr>
          <w:sz w:val="24"/>
          <w:szCs w:val="24"/>
        </w:rPr>
        <w:t>настоящего</w:t>
      </w:r>
      <w:r w:rsidRPr="00151C18">
        <w:rPr>
          <w:sz w:val="24"/>
          <w:szCs w:val="24"/>
        </w:rPr>
        <w:t xml:space="preserve"> приложения;</w:t>
      </w:r>
    </w:p>
    <w:p w:rsidR="002E25A2" w:rsidRPr="00151C18" w:rsidRDefault="002B2837" w:rsidP="00666F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9.</w:t>
      </w:r>
      <w:r w:rsidRPr="00151C18">
        <w:rPr>
          <w:sz w:val="24"/>
          <w:szCs w:val="24"/>
          <w:lang w:val="en-US"/>
        </w:rPr>
        <w:t> </w:t>
      </w:r>
      <w:r w:rsidRPr="00151C18">
        <w:rPr>
          <w:sz w:val="24"/>
          <w:szCs w:val="24"/>
        </w:rPr>
        <w:t xml:space="preserve">случаи медицинской реабилитации по КСГ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>37.002</w:t>
      </w:r>
      <w:r w:rsidR="005A0660" w:rsidRPr="00151C18">
        <w:rPr>
          <w:sz w:val="24"/>
          <w:szCs w:val="24"/>
        </w:rPr>
        <w:t>.1</w:t>
      </w:r>
      <w:r w:rsidRPr="00151C18">
        <w:rPr>
          <w:sz w:val="24"/>
          <w:szCs w:val="24"/>
        </w:rPr>
        <w:t xml:space="preserve">, </w:t>
      </w:r>
      <w:r w:rsidR="005A0660" w:rsidRPr="00151C18">
        <w:rPr>
          <w:sz w:val="24"/>
          <w:szCs w:val="24"/>
          <w:lang w:val="en-US"/>
        </w:rPr>
        <w:t>st</w:t>
      </w:r>
      <w:r w:rsidR="005A0660" w:rsidRPr="00151C18">
        <w:rPr>
          <w:sz w:val="24"/>
          <w:szCs w:val="24"/>
        </w:rPr>
        <w:t xml:space="preserve">37.002.2,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>37.003</w:t>
      </w:r>
      <w:r w:rsidR="005A0660" w:rsidRPr="00151C18">
        <w:rPr>
          <w:sz w:val="24"/>
          <w:szCs w:val="24"/>
        </w:rPr>
        <w:t xml:space="preserve">.1, </w:t>
      </w:r>
      <w:r w:rsidR="005A0660" w:rsidRPr="00151C18">
        <w:rPr>
          <w:sz w:val="24"/>
          <w:szCs w:val="24"/>
          <w:lang w:val="en-US"/>
        </w:rPr>
        <w:t>st</w:t>
      </w:r>
      <w:r w:rsidR="005A0660" w:rsidRPr="00151C18">
        <w:rPr>
          <w:sz w:val="24"/>
          <w:szCs w:val="24"/>
        </w:rPr>
        <w:t>37.003.2</w:t>
      </w:r>
      <w:r w:rsidRPr="00151C18">
        <w:rPr>
          <w:sz w:val="24"/>
          <w:szCs w:val="24"/>
        </w:rPr>
        <w:t xml:space="preserve">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37.006,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37.007,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37.024,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37.025,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37.026,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37.027,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37.028,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37.029,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 xml:space="preserve">37.030. </w:t>
      </w:r>
      <w:r w:rsidRPr="00151C18">
        <w:rPr>
          <w:sz w:val="24"/>
          <w:szCs w:val="24"/>
          <w:lang w:val="en-US"/>
        </w:rPr>
        <w:t>st</w:t>
      </w:r>
      <w:r w:rsidRPr="00151C18">
        <w:rPr>
          <w:sz w:val="24"/>
          <w:szCs w:val="24"/>
        </w:rPr>
        <w:t>37.031</w:t>
      </w:r>
      <w:r w:rsidR="002E25A2" w:rsidRPr="00151C18">
        <w:rPr>
          <w:sz w:val="24"/>
          <w:szCs w:val="24"/>
        </w:rPr>
        <w:t xml:space="preserve"> с длительностью лечения менее количества дней, определенных Программой и приложением 6 </w:t>
      </w:r>
      <w:r w:rsidR="002E25A2" w:rsidRPr="00151C18">
        <w:rPr>
          <w:sz w:val="24"/>
          <w:szCs w:val="24"/>
        </w:rPr>
        <w:lastRenderedPageBreak/>
        <w:t xml:space="preserve">«Расшифровка клинико-статистических групп заболеваний для оплаты медицинской помощи, оказанной в </w:t>
      </w:r>
      <w:r w:rsidR="00B56EC9" w:rsidRPr="00151C18">
        <w:rPr>
          <w:sz w:val="24"/>
          <w:szCs w:val="24"/>
        </w:rPr>
        <w:t>стационарных условиях</w:t>
      </w:r>
      <w:r w:rsidR="002E25A2" w:rsidRPr="00151C18">
        <w:rPr>
          <w:sz w:val="24"/>
          <w:szCs w:val="24"/>
        </w:rPr>
        <w:t xml:space="preserve">» к </w:t>
      </w:r>
      <w:r w:rsidR="00B56EC9" w:rsidRPr="00151C18">
        <w:rPr>
          <w:sz w:val="24"/>
          <w:szCs w:val="24"/>
        </w:rPr>
        <w:t>М</w:t>
      </w:r>
      <w:r w:rsidR="002E25A2" w:rsidRPr="00151C18">
        <w:rPr>
          <w:sz w:val="24"/>
          <w:szCs w:val="24"/>
        </w:rPr>
        <w:t>етодическим рекомендациям.</w:t>
      </w: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Стоимость прерванного случая госпитализации, а также случая, при котором длительность госпитализации составляет менее 3 дней включительно, за исключением законченных случаев, для которых длительность 3 дня и менее являются оптимальными сроками лечения, рассчитывается по следующей формуле:</w:t>
      </w: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С</w:t>
      </w:r>
      <w:r w:rsidR="00005905" w:rsidRPr="00151C18">
        <w:rPr>
          <w:sz w:val="24"/>
          <w:szCs w:val="24"/>
        </w:rPr>
        <w:t xml:space="preserve">прсл=Ссл </w:t>
      </w:r>
      <w:r w:rsidRPr="00151C18">
        <w:rPr>
          <w:sz w:val="24"/>
          <w:szCs w:val="24"/>
        </w:rPr>
        <w:t>*Д%                                                                                       (</w:t>
      </w:r>
      <w:r w:rsidR="008823E5" w:rsidRPr="00151C18">
        <w:rPr>
          <w:sz w:val="24"/>
          <w:szCs w:val="24"/>
        </w:rPr>
        <w:t>6</w:t>
      </w:r>
      <w:r w:rsidRPr="00151C18">
        <w:rPr>
          <w:sz w:val="24"/>
          <w:szCs w:val="24"/>
        </w:rPr>
        <w:t xml:space="preserve">); где </w:t>
      </w:r>
    </w:p>
    <w:p w:rsidR="00005905" w:rsidRPr="00151C18" w:rsidRDefault="00005905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D6DD8" w:rsidRPr="00151C18" w:rsidRDefault="00005905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Спрсл – стоимость прерванного случая</w:t>
      </w: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Д% - доля оплаты тарифа КСГ</w:t>
      </w: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В случае если пациенту была выполнена хирургическая операция и (или) проведена тромболитическая терапия, являющиеся классификационными критериями отнесения данных случаев лечения к конкретным КСГ, случай оплачивается в размере:</w:t>
      </w: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- при длительности лечения 3 дня и менее – Д = 80% от стоимости КСГ;</w:t>
      </w: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- при длительности лечения более 3-х дней – Д = 100% от стоимости КСГ;</w:t>
      </w:r>
    </w:p>
    <w:p w:rsidR="007D6DD8" w:rsidRPr="00151C18" w:rsidRDefault="007D6DD8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Если хирургическое лечение и (или) тромболитическая терапия не проводились, случай оплачивается в размере:</w:t>
      </w:r>
    </w:p>
    <w:p w:rsidR="00810F32" w:rsidRPr="00151C18" w:rsidRDefault="00810F32" w:rsidP="00810F32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151C18">
        <w:rPr>
          <w:rFonts w:eastAsia="Calibri"/>
          <w:sz w:val="24"/>
          <w:szCs w:val="24"/>
        </w:rPr>
        <w:t xml:space="preserve">- при длительности лечения 3 дня и менее - Д = 50% от стоимости КСГ, за исключением КСГ st37.001 </w:t>
      </w:r>
      <w:r w:rsidR="000761A8" w:rsidRPr="00151C18">
        <w:rPr>
          <w:rFonts w:eastAsia="Calibri"/>
          <w:sz w:val="24"/>
          <w:szCs w:val="24"/>
        </w:rPr>
        <w:t xml:space="preserve">- </w:t>
      </w:r>
      <w:r w:rsidR="007E58BA" w:rsidRPr="00151C18">
        <w:rPr>
          <w:rFonts w:eastAsia="Calibri"/>
          <w:sz w:val="24"/>
          <w:szCs w:val="24"/>
        </w:rPr>
        <w:t xml:space="preserve">st37.031 </w:t>
      </w:r>
      <w:r w:rsidRPr="00151C18">
        <w:rPr>
          <w:rFonts w:eastAsia="Calibri"/>
          <w:sz w:val="24"/>
          <w:szCs w:val="24"/>
        </w:rPr>
        <w:t>, для которых - Д = 20%;</w:t>
      </w:r>
    </w:p>
    <w:p w:rsidR="00810F32" w:rsidRPr="00151C18" w:rsidRDefault="00810F32" w:rsidP="00810F32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151C18">
        <w:rPr>
          <w:rFonts w:eastAsia="Calibri"/>
          <w:sz w:val="24"/>
          <w:szCs w:val="24"/>
        </w:rPr>
        <w:t xml:space="preserve">- при длительности лечения более 3-х дней - Д = </w:t>
      </w:r>
      <w:r w:rsidR="00B13A0A" w:rsidRPr="00151C18">
        <w:rPr>
          <w:rFonts w:eastAsia="Calibri"/>
          <w:sz w:val="24"/>
          <w:szCs w:val="24"/>
        </w:rPr>
        <w:t>8</w:t>
      </w:r>
      <w:r w:rsidR="00380A1A" w:rsidRPr="00151C18">
        <w:rPr>
          <w:rFonts w:eastAsia="Calibri"/>
          <w:sz w:val="24"/>
          <w:szCs w:val="24"/>
        </w:rPr>
        <w:t>0</w:t>
      </w:r>
      <w:r w:rsidRPr="00151C18">
        <w:rPr>
          <w:rFonts w:eastAsia="Calibri"/>
          <w:sz w:val="24"/>
          <w:szCs w:val="24"/>
        </w:rPr>
        <w:t xml:space="preserve">% от стоимости КСГ, за исключением КСГ </w:t>
      </w:r>
      <w:r w:rsidR="000761A8" w:rsidRPr="00151C18">
        <w:rPr>
          <w:rFonts w:eastAsia="Calibri"/>
          <w:sz w:val="24"/>
          <w:szCs w:val="24"/>
        </w:rPr>
        <w:t>st37.001 -</w:t>
      </w:r>
      <w:r w:rsidR="007E58BA" w:rsidRPr="00151C18">
        <w:rPr>
          <w:rFonts w:eastAsia="Calibri"/>
          <w:sz w:val="24"/>
          <w:szCs w:val="24"/>
        </w:rPr>
        <w:t xml:space="preserve"> st37.031</w:t>
      </w:r>
      <w:r w:rsidRPr="00151C18">
        <w:rPr>
          <w:rFonts w:eastAsia="Calibri"/>
          <w:sz w:val="24"/>
          <w:szCs w:val="24"/>
        </w:rPr>
        <w:t>, для которых при длительности лечения от 4-х до 10-ти дней - Д = 50%, при длительности более 10-ти дней - Д = 80%.</w:t>
      </w:r>
    </w:p>
    <w:p w:rsidR="00A07FA5" w:rsidRPr="00151C18" w:rsidRDefault="00A07FA5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07FA5" w:rsidRPr="00151C18" w:rsidRDefault="00A07FA5" w:rsidP="00A07FA5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Перечень КСГ, по которым предполагаются хирургическое лечение или тромболитическая терапия</w:t>
      </w:r>
      <w:r w:rsidR="00942475" w:rsidRPr="00151C18">
        <w:rPr>
          <w:sz w:val="24"/>
          <w:szCs w:val="24"/>
        </w:rPr>
        <w:t>,</w:t>
      </w:r>
      <w:r w:rsidRPr="00151C18">
        <w:rPr>
          <w:sz w:val="24"/>
          <w:szCs w:val="24"/>
        </w:rPr>
        <w:t xml:space="preserve"> приведен в таблице </w:t>
      </w:r>
      <w:r w:rsidR="00005905" w:rsidRPr="00151C18">
        <w:rPr>
          <w:sz w:val="24"/>
          <w:szCs w:val="24"/>
        </w:rPr>
        <w:t>7</w:t>
      </w:r>
      <w:r w:rsidRPr="00151C18">
        <w:rPr>
          <w:sz w:val="24"/>
          <w:szCs w:val="24"/>
        </w:rPr>
        <w:t>.</w:t>
      </w:r>
    </w:p>
    <w:p w:rsidR="00A07FA5" w:rsidRPr="00151C18" w:rsidRDefault="00A07FA5" w:rsidP="00A07FA5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07FA5" w:rsidRPr="00151C18" w:rsidRDefault="00A07FA5" w:rsidP="00A07FA5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 w:rsidRPr="00151C18">
        <w:rPr>
          <w:sz w:val="24"/>
          <w:szCs w:val="24"/>
        </w:rPr>
        <w:t>Перечень КСГ круглосуточно</w:t>
      </w:r>
      <w:r w:rsidR="00694331" w:rsidRPr="00151C18">
        <w:rPr>
          <w:sz w:val="24"/>
          <w:szCs w:val="24"/>
        </w:rPr>
        <w:t>го</w:t>
      </w:r>
      <w:r w:rsidRPr="00151C18">
        <w:rPr>
          <w:sz w:val="24"/>
          <w:szCs w:val="24"/>
        </w:rPr>
        <w:t xml:space="preserve"> стационара, которые предполагают хирургическое вмешательство или тромболитическую терапию</w:t>
      </w:r>
    </w:p>
    <w:p w:rsidR="00A07FA5" w:rsidRPr="00151C18" w:rsidRDefault="00A07FA5" w:rsidP="00942475">
      <w:pPr>
        <w:tabs>
          <w:tab w:val="left" w:pos="993"/>
        </w:tabs>
        <w:ind w:right="141" w:firstLine="709"/>
        <w:jc w:val="right"/>
        <w:rPr>
          <w:sz w:val="24"/>
          <w:szCs w:val="24"/>
        </w:rPr>
      </w:pPr>
      <w:r w:rsidRPr="00151C18">
        <w:rPr>
          <w:sz w:val="24"/>
          <w:szCs w:val="24"/>
        </w:rPr>
        <w:t xml:space="preserve">Таблица </w:t>
      </w:r>
      <w:r w:rsidR="00005905" w:rsidRPr="00151C18">
        <w:rPr>
          <w:sz w:val="24"/>
          <w:szCs w:val="24"/>
        </w:rPr>
        <w:t>7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7796"/>
      </w:tblGrid>
      <w:tr w:rsidR="00A6195D" w:rsidRPr="00151C18" w:rsidTr="00942475">
        <w:trPr>
          <w:trHeight w:val="306"/>
          <w:tblHeader/>
        </w:trPr>
        <w:tc>
          <w:tcPr>
            <w:tcW w:w="851" w:type="dxa"/>
            <w:vAlign w:val="center"/>
          </w:tcPr>
          <w:p w:rsidR="00A6195D" w:rsidRPr="00151C18" w:rsidRDefault="00A6195D" w:rsidP="00A6195D">
            <w:pPr>
              <w:autoSpaceDE w:val="0"/>
              <w:autoSpaceDN w:val="0"/>
              <w:adjustRightInd w:val="0"/>
              <w:jc w:val="center"/>
            </w:pPr>
            <w:r w:rsidRPr="00151C18">
              <w:t>№ п/п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jc w:val="center"/>
              <w:rPr>
                <w:bCs/>
                <w:color w:val="000000"/>
                <w:szCs w:val="24"/>
              </w:rPr>
            </w:pPr>
            <w:r w:rsidRPr="00151C18">
              <w:rPr>
                <w:bCs/>
                <w:color w:val="000000"/>
                <w:szCs w:val="24"/>
              </w:rPr>
              <w:t>№ КСГ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jc w:val="center"/>
              <w:rPr>
                <w:bCs/>
                <w:color w:val="000000"/>
                <w:szCs w:val="24"/>
              </w:rPr>
            </w:pPr>
            <w:r w:rsidRPr="00151C18">
              <w:rPr>
                <w:rFonts w:eastAsia="Calibri"/>
                <w:szCs w:val="24"/>
              </w:rPr>
              <w:t>Наименование КСГ</w:t>
            </w:r>
          </w:p>
        </w:tc>
      </w:tr>
      <w:tr w:rsidR="00A6195D" w:rsidRPr="00151C18" w:rsidTr="00942475">
        <w:trPr>
          <w:trHeight w:val="300"/>
        </w:trPr>
        <w:tc>
          <w:tcPr>
            <w:tcW w:w="851" w:type="dxa"/>
            <w:vAlign w:val="center"/>
          </w:tcPr>
          <w:p w:rsidR="00A6195D" w:rsidRPr="00151C18" w:rsidRDefault="00A6195D" w:rsidP="00A6195D">
            <w:pPr>
              <w:jc w:val="center"/>
            </w:pPr>
            <w:r w:rsidRPr="00151C18"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Родоразрешение</w:t>
            </w:r>
          </w:p>
        </w:tc>
      </w:tr>
      <w:tr w:rsidR="00A6195D" w:rsidRPr="00151C18" w:rsidTr="00942475">
        <w:trPr>
          <w:trHeight w:val="300"/>
        </w:trPr>
        <w:tc>
          <w:tcPr>
            <w:tcW w:w="851" w:type="dxa"/>
            <w:vAlign w:val="center"/>
          </w:tcPr>
          <w:p w:rsidR="00A6195D" w:rsidRPr="00151C18" w:rsidRDefault="00A6195D" w:rsidP="00A6195D">
            <w:pPr>
              <w:jc w:val="center"/>
            </w:pPr>
            <w:r w:rsidRPr="00151C18"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Кесарево сечение</w:t>
            </w:r>
          </w:p>
        </w:tc>
      </w:tr>
      <w:tr w:rsidR="00A6195D" w:rsidRPr="00151C18" w:rsidTr="00942475">
        <w:trPr>
          <w:trHeight w:val="300"/>
        </w:trPr>
        <w:tc>
          <w:tcPr>
            <w:tcW w:w="851" w:type="dxa"/>
            <w:vAlign w:val="center"/>
          </w:tcPr>
          <w:p w:rsidR="00A6195D" w:rsidRPr="00151C18" w:rsidRDefault="00A6195D" w:rsidP="00A6195D">
            <w:pPr>
              <w:jc w:val="center"/>
            </w:pPr>
            <w:r w:rsidRPr="00151C18"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(уровень 1)</w:t>
            </w:r>
          </w:p>
        </w:tc>
      </w:tr>
      <w:tr w:rsidR="00A6195D" w:rsidRPr="00151C18" w:rsidTr="00942475">
        <w:trPr>
          <w:trHeight w:val="300"/>
        </w:trPr>
        <w:tc>
          <w:tcPr>
            <w:tcW w:w="851" w:type="dxa"/>
            <w:vAlign w:val="center"/>
          </w:tcPr>
          <w:p w:rsidR="00A6195D" w:rsidRPr="00151C18" w:rsidRDefault="00A6195D" w:rsidP="00A6195D">
            <w:pPr>
              <w:jc w:val="center"/>
            </w:pPr>
            <w:r w:rsidRPr="00151C18"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(уровень 2)</w:t>
            </w:r>
          </w:p>
        </w:tc>
      </w:tr>
      <w:tr w:rsidR="00A6195D" w:rsidRPr="00151C18" w:rsidTr="00942475">
        <w:trPr>
          <w:trHeight w:val="300"/>
        </w:trPr>
        <w:tc>
          <w:tcPr>
            <w:tcW w:w="851" w:type="dxa"/>
            <w:vAlign w:val="center"/>
          </w:tcPr>
          <w:p w:rsidR="00A6195D" w:rsidRPr="00151C18" w:rsidRDefault="00A6195D" w:rsidP="00A6195D">
            <w:pPr>
              <w:jc w:val="center"/>
            </w:pPr>
            <w:r w:rsidRPr="00151C18"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st02.012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(уровень 3)</w:t>
            </w:r>
          </w:p>
        </w:tc>
      </w:tr>
      <w:tr w:rsidR="00A6195D" w:rsidRPr="00151C18" w:rsidTr="00942475">
        <w:trPr>
          <w:trHeight w:val="300"/>
        </w:trPr>
        <w:tc>
          <w:tcPr>
            <w:tcW w:w="851" w:type="dxa"/>
            <w:vAlign w:val="center"/>
          </w:tcPr>
          <w:p w:rsidR="00A6195D" w:rsidRPr="00151C18" w:rsidRDefault="00A6195D" w:rsidP="00A6195D">
            <w:pPr>
              <w:jc w:val="center"/>
            </w:pPr>
            <w:r w:rsidRPr="00151C18"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st02.013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A6195D" w:rsidRPr="00151C18" w:rsidRDefault="00A6195D" w:rsidP="00A6195D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(уровень 4)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st02.015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(уровень 5)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st02.016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(уровень 6)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st02.017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(уровень 7)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st02.014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Слинговые операции при недержании мочи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мужских половых органах, дети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мужских половых органах, дети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мужских половых органах, дети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мужских половых органах, дети (уровень 4)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</w:pPr>
            <w:r w:rsidRPr="00151C18">
              <w:lastRenderedPageBreak/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st09.011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st10.001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Детская хирургия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st10.002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Детская хирургия (уровень 2)</w:t>
            </w:r>
          </w:p>
        </w:tc>
      </w:tr>
      <w:tr w:rsidR="006A4F60" w:rsidRPr="00151C18" w:rsidTr="00942475">
        <w:trPr>
          <w:trHeight w:val="359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st10.003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Аппендэктомия, дети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st10.005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по поводу грыж, дети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st10.006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по поводу грыж, дети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st10.007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по поводу грыж, дети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st10.008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Другие операции на органах брюшной полости, дети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st13.002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st13.005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Нарушения ритма и проводимости (уровень 2)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st13.007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Эндокардит, миокардит, перикардит, кардиомиопатии (уровень 2)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st13.008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</w:rPr>
            </w:pPr>
            <w:r w:rsidRPr="00151C18">
              <w:rPr>
                <w:color w:val="000000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st13.009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</w:rPr>
            </w:pPr>
            <w:r w:rsidRPr="00151C18">
              <w:rPr>
                <w:color w:val="000000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st13.010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</w:rPr>
            </w:pPr>
            <w:r w:rsidRPr="00151C18">
              <w:rPr>
                <w:color w:val="000000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st14.001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кишечнике и анальной области (уровень 1)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st14.002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кишечнике и анальной области (уровень 2)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st14.003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кишечнике и анальной области (уровень 3)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st14.004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кишечнике и анальной области (уровень 4)</w:t>
            </w:r>
          </w:p>
        </w:tc>
      </w:tr>
      <w:tr w:rsidR="006A4F60" w:rsidRPr="00151C18" w:rsidTr="00942475">
        <w:trPr>
          <w:trHeight w:val="433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st15.015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Инфаркт мозга (уровень 2)</w:t>
            </w:r>
          </w:p>
        </w:tc>
      </w:tr>
      <w:tr w:rsidR="006A4F60" w:rsidRPr="00151C18" w:rsidTr="00942475">
        <w:trPr>
          <w:trHeight w:val="409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st15.016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Инфаркт мозга (уровень 3)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st16.007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st16.008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st16.009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периферической нервной системе (уровень 1)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st16.010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периферической нервной системе (уровень 2)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st16.011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периферической нервной системе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st18.002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szCs w:val="24"/>
              </w:rPr>
            </w:pPr>
            <w:r w:rsidRPr="00151C18">
              <w:rPr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6A4F60" w:rsidRPr="00151C18" w:rsidTr="00942475">
        <w:trPr>
          <w:trHeight w:val="306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 xml:space="preserve">Операции при злокачественном новообразовании щитовидной железы </w:t>
            </w:r>
            <w:r w:rsidRPr="00151C18">
              <w:rPr>
                <w:color w:val="000000"/>
                <w:szCs w:val="24"/>
              </w:rPr>
              <w:br/>
              <w:t>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lastRenderedPageBreak/>
              <w:t>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 xml:space="preserve">Операции при злокачественном новообразовании щитовидной железы </w:t>
            </w:r>
            <w:r w:rsidRPr="00151C18">
              <w:rPr>
                <w:color w:val="000000"/>
                <w:szCs w:val="24"/>
              </w:rPr>
              <w:br/>
              <w:t>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st19.019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st19.020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st19.021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st19.022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st19.023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st19.024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st19.025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st19.026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st19.123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</w:rPr>
            </w:pPr>
            <w:r w:rsidRPr="00151C18">
              <w:rPr>
                <w:color w:val="000000"/>
              </w:rPr>
              <w:t>Прочие операции при ЗНО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st19.124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</w:rPr>
            </w:pPr>
            <w:r w:rsidRPr="00151C18">
              <w:rPr>
                <w:color w:val="000000"/>
              </w:rPr>
              <w:t>Прочие операции при ЗНО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st19.038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st19.104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Эвисцерация малого таза при лучевых повреждениях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st20.005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st20.006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st20.007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st20.008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st20.009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st20.010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Замена речевого процессора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st21.001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зрения (уровень 1)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st21.002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зрения (уровень 2)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st21.003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зрения (уровень 3)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st21.004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зрения (уровень 4)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st21.005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зрения (уровень 5)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st21.006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A4F60" w:rsidRPr="00151C18" w:rsidRDefault="006A4F60" w:rsidP="006A4F60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органе зрения (уровень 6)</w:t>
            </w:r>
          </w:p>
        </w:tc>
      </w:tr>
      <w:tr w:rsidR="006A4F60" w:rsidRPr="00151C18" w:rsidTr="00942475">
        <w:trPr>
          <w:trHeight w:val="300"/>
        </w:trPr>
        <w:tc>
          <w:tcPr>
            <w:tcW w:w="851" w:type="dxa"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89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st21.009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6A4F60" w:rsidRPr="00151C18" w:rsidRDefault="006A4F60" w:rsidP="006A4F60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на органе зрения (факоэмульсификация с имплантацией ИОЛ)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st21.010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</w:rPr>
            </w:pPr>
            <w:r w:rsidRPr="00151C18">
              <w:rPr>
                <w:color w:val="000000"/>
              </w:rPr>
              <w:t>Интравитреальное введение отдельных лекарственных препаратов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st24.004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Ревматические болезни сердца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сердце и коронарных сосудах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сердце и коронарных сосудах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сердце и коронарных сосудах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сосудах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сосудах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lastRenderedPageBreak/>
              <w:t>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сосудах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сосудах 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st25.012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сосудах (уровень 5)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st25.013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Баллонная вазодилатация с установкой 1 стента в сосуд (сосуды)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st25.014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Баллонная вазодилатация с установкой 2 стентов в сосуд (сосуды)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st25.015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Баллонная вазодилатация с установкой 3 стентов в сосуд (сосуды)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st27.007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st27.009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Другие болезни сердца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st28.002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 xml:space="preserve">Операции на нижних дыхательных путях и легочной ткани, органах средостения </w:t>
            </w:r>
            <w:r w:rsidRPr="00151C18">
              <w:rPr>
                <w:color w:val="000000"/>
                <w:szCs w:val="24"/>
              </w:rPr>
              <w:br/>
              <w:t>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st28.003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 xml:space="preserve">Операции на нижних дыхательных путях и легочной ткани, органах средостения </w:t>
            </w:r>
            <w:r w:rsidRPr="00151C18">
              <w:rPr>
                <w:color w:val="000000"/>
                <w:szCs w:val="24"/>
              </w:rPr>
              <w:br/>
              <w:t>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st28.004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 xml:space="preserve">Операции на нижних дыхательных путях и легочной ткани, органах средостения </w:t>
            </w:r>
            <w:r w:rsidRPr="00151C18">
              <w:rPr>
                <w:color w:val="000000"/>
                <w:szCs w:val="24"/>
              </w:rPr>
              <w:br/>
              <w:t>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st28.005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 xml:space="preserve">Операции на нижних дыхательных путях и легочной ткани, органах средостения </w:t>
            </w:r>
            <w:r w:rsidRPr="00151C18">
              <w:rPr>
                <w:color w:val="000000"/>
                <w:szCs w:val="24"/>
              </w:rPr>
              <w:br/>
              <w:t>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st29.007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Тяжелая множественная и сочетанная травма (политравма)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st29.008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Эндопротезирование суставов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st29.009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st29.010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st29.011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st29.012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st29.013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st30.012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430F3B" w:rsidRPr="00151C18" w:rsidTr="00942475">
        <w:trPr>
          <w:trHeight w:val="421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st30.013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st30.014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st30.015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st30.016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430F3B" w:rsidRPr="00151C18" w:rsidTr="00942475">
        <w:trPr>
          <w:trHeight w:val="485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st31.015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Остеомиелит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st31.019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lastRenderedPageBreak/>
              <w:t>141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печени и поджелудочной железе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печени и поджелудочной железе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Панкреатит, хирургическое лечение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149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Аппендэктомия, взрослые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st32.013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по поводу грыж, взрослые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st32.014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по поводу грыж, взрослые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st32.015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по поводу грыж, взрослые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st32.019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</w:rPr>
            </w:pPr>
            <w:r w:rsidRPr="00151C18">
              <w:rPr>
                <w:color w:val="000000"/>
              </w:rPr>
              <w:t>Операции по поводу грыж, взрослые (уровень 4)</w:t>
            </w:r>
          </w:p>
        </w:tc>
      </w:tr>
      <w:tr w:rsidR="00430F3B" w:rsidRPr="00151C18" w:rsidTr="00942475">
        <w:trPr>
          <w:trHeight w:val="447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st32.016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Другие операции на органах брюшной полости (уровень 1)</w:t>
            </w:r>
          </w:p>
        </w:tc>
      </w:tr>
      <w:tr w:rsidR="00430F3B" w:rsidRPr="00151C18" w:rsidTr="00942475">
        <w:trPr>
          <w:trHeight w:val="437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st32.017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Другие операции на органах брюшной полости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st32.018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Другие операции на органах брюшной полости (уровень 3)</w:t>
            </w:r>
          </w:p>
        </w:tc>
      </w:tr>
      <w:tr w:rsidR="00430F3B" w:rsidRPr="00151C18" w:rsidTr="00942475">
        <w:trPr>
          <w:trHeight w:val="375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st32.020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Другие операции на органах брюшной полости (уровень 4)</w:t>
            </w:r>
          </w:p>
        </w:tc>
      </w:tr>
      <w:tr w:rsidR="00430F3B" w:rsidRPr="00151C18" w:rsidTr="00942475">
        <w:trPr>
          <w:trHeight w:val="351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st32.021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Другие операции на органах брюшной полости (уровень 5)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159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st33.005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Ожоги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st33.006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Ожоги 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st33.007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Ожоги (уровень 5)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st33.008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Ожоги (уровень 4,5) с синдромом органной дисфункции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  <w:szCs w:val="24"/>
              </w:rPr>
              <w:t>st34.002</w:t>
            </w:r>
          </w:p>
        </w:tc>
        <w:tc>
          <w:tcPr>
            <w:tcW w:w="7796" w:type="dxa"/>
            <w:shd w:val="clear" w:color="auto" w:fill="auto"/>
            <w:noWrap/>
            <w:vAlign w:val="center"/>
          </w:tcPr>
          <w:p w:rsidR="00430F3B" w:rsidRPr="00151C18" w:rsidRDefault="00430F3B" w:rsidP="00430F3B">
            <w:pPr>
              <w:rPr>
                <w:color w:val="000000"/>
              </w:rPr>
            </w:pPr>
            <w:r w:rsidRPr="00151C18">
              <w:rPr>
                <w:color w:val="000000"/>
                <w:szCs w:val="24"/>
              </w:rPr>
              <w:t>Операции на органах полости рта (уровень 1)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st34.003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органах полости рта (уровень 2)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st34.004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органах полости рта (уровень 3)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53258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st34.005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Операции на органах полости рта (уровень 4)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53258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st36.009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Реинфузия аутокрови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53258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st36.010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Баллонная внутриаортальная контрпульсация</w:t>
            </w:r>
          </w:p>
        </w:tc>
      </w:tr>
      <w:tr w:rsidR="00430F3B" w:rsidRPr="00151C18" w:rsidTr="00942475">
        <w:trPr>
          <w:trHeight w:val="300"/>
        </w:trPr>
        <w:tc>
          <w:tcPr>
            <w:tcW w:w="851" w:type="dxa"/>
            <w:vAlign w:val="center"/>
          </w:tcPr>
          <w:p w:rsidR="00430F3B" w:rsidRPr="00151C18" w:rsidRDefault="0053258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169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jc w:val="center"/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st36.011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30F3B" w:rsidRPr="00151C18" w:rsidRDefault="00430F3B" w:rsidP="00430F3B">
            <w:pPr>
              <w:rPr>
                <w:color w:val="000000"/>
                <w:szCs w:val="24"/>
              </w:rPr>
            </w:pPr>
            <w:r w:rsidRPr="00151C18">
              <w:rPr>
                <w:color w:val="000000"/>
                <w:szCs w:val="24"/>
              </w:rPr>
              <w:t>Экстракорпоральная мембранная оксигенация</w:t>
            </w:r>
          </w:p>
        </w:tc>
      </w:tr>
    </w:tbl>
    <w:p w:rsidR="00942475" w:rsidRPr="00151C18" w:rsidRDefault="00942475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D6DD8" w:rsidRPr="00151C18" w:rsidRDefault="00171521" w:rsidP="007D6DD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>П</w:t>
      </w:r>
      <w:r w:rsidR="007D6DD8" w:rsidRPr="00151C18">
        <w:rPr>
          <w:sz w:val="24"/>
          <w:szCs w:val="24"/>
        </w:rPr>
        <w:t>еречень КСГ</w:t>
      </w:r>
      <w:r w:rsidR="00AC0A3E" w:rsidRPr="00151C18">
        <w:rPr>
          <w:sz w:val="24"/>
          <w:szCs w:val="24"/>
        </w:rPr>
        <w:t xml:space="preserve"> с оптимальной длительностью лечения до 3 дней включительно </w:t>
      </w:r>
      <w:r w:rsidR="007D6DD8" w:rsidRPr="00151C18">
        <w:rPr>
          <w:sz w:val="24"/>
          <w:szCs w:val="24"/>
        </w:rPr>
        <w:t xml:space="preserve">приведен в таблице </w:t>
      </w:r>
      <w:r w:rsidRPr="00151C18">
        <w:rPr>
          <w:sz w:val="24"/>
          <w:szCs w:val="24"/>
        </w:rPr>
        <w:t>8</w:t>
      </w:r>
      <w:r w:rsidR="007D6DD8" w:rsidRPr="00151C18">
        <w:rPr>
          <w:sz w:val="24"/>
          <w:szCs w:val="24"/>
        </w:rPr>
        <w:t>.</w:t>
      </w:r>
    </w:p>
    <w:p w:rsidR="007D6DD8" w:rsidRPr="00151C18" w:rsidRDefault="00AC0A3E" w:rsidP="00AC0A3E">
      <w:pPr>
        <w:tabs>
          <w:tab w:val="left" w:pos="993"/>
        </w:tabs>
        <w:ind w:firstLine="709"/>
        <w:jc w:val="right"/>
        <w:rPr>
          <w:sz w:val="24"/>
          <w:szCs w:val="24"/>
        </w:rPr>
      </w:pPr>
      <w:r w:rsidRPr="00151C18">
        <w:rPr>
          <w:sz w:val="24"/>
          <w:szCs w:val="24"/>
        </w:rPr>
        <w:t>Таблица 8</w:t>
      </w:r>
    </w:p>
    <w:p w:rsidR="00A07FA5" w:rsidRPr="00151C18" w:rsidRDefault="00A07FA5" w:rsidP="00A07FA5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 w:rsidRPr="00151C18">
        <w:rPr>
          <w:sz w:val="24"/>
          <w:szCs w:val="24"/>
        </w:rPr>
        <w:t>Перечень КСГ</w:t>
      </w:r>
      <w:r w:rsidR="00E97E3D" w:rsidRPr="00151C18">
        <w:rPr>
          <w:sz w:val="24"/>
          <w:szCs w:val="24"/>
        </w:rPr>
        <w:t>с оптимальной длительностью лечения до 3 дней включительно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900"/>
        <w:gridCol w:w="8232"/>
      </w:tblGrid>
      <w:tr w:rsidR="00A6195D" w:rsidRPr="00151C18" w:rsidTr="00E07B11">
        <w:trPr>
          <w:cantSplit/>
          <w:trHeight w:val="284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95D" w:rsidRPr="00151C18" w:rsidRDefault="00A6195D" w:rsidP="00EB2F66">
            <w:pPr>
              <w:autoSpaceDE w:val="0"/>
              <w:autoSpaceDN w:val="0"/>
              <w:adjustRightInd w:val="0"/>
              <w:jc w:val="center"/>
            </w:pPr>
            <w:r w:rsidRPr="00151C18"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95D" w:rsidRPr="00151C18" w:rsidRDefault="00A6195D" w:rsidP="00B12817">
            <w:pPr>
              <w:spacing w:line="21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1C18">
              <w:rPr>
                <w:rFonts w:eastAsia="Calibri"/>
                <w:szCs w:val="24"/>
              </w:rPr>
              <w:t>№ КСГ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95D" w:rsidRPr="00151C18" w:rsidRDefault="00A6195D" w:rsidP="00B12817">
            <w:pPr>
              <w:spacing w:line="21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1C18">
              <w:rPr>
                <w:rFonts w:eastAsia="Calibri"/>
                <w:szCs w:val="24"/>
              </w:rPr>
              <w:t>Наименование КСГ</w:t>
            </w:r>
          </w:p>
        </w:tc>
      </w:tr>
      <w:tr w:rsidR="00E02149" w:rsidRPr="00151C18" w:rsidTr="00E07B11">
        <w:trPr>
          <w:cantSplit/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st02.001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Осложнения, связанные с беременностью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st02.002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Беременность, закончившаяся абортивным исходом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st02.003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Родоразрешение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st02.004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Кесарево сечение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st02.010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Операции на женских половых органах (уровень 1)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st02.011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Операции на женских половых органах (уровень 2)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st02.015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Операции на женских половых органах (уровень 5)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st02.016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Операции на женских половых органах (уровень 6)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st02.017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Операции на женских половых органах (уровень 7)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st03.002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Ангионевротический отек, анафилактический шок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st05.008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доброкачественных заболеваниях крови и пузырном заносе</w:t>
            </w:r>
            <w:hyperlink r:id="rId12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st08.001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hyperlink r:id="rId13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st08.002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остром лейкозе, дети</w:t>
            </w:r>
            <w:hyperlink r:id="rId14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st08.003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других злокачественных новообразованиях лимфоидной и кроветворной тканей, дети</w:t>
            </w:r>
            <w:hyperlink r:id="rId15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st09.011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Операции на почке и мочевыделительной системе, дети (уровень 7)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st10.008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Другие операции на органах брюшной полости, дети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st12.001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Кишечные инфекции, взрослые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st12.002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Кишечные инфекции, дети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st12.010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Респираторные инфекции верхних дыхательных путей с осложнениями, взрослые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</w:pPr>
            <w:r w:rsidRPr="00151C18"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st12.011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Респираторные инфекции верхних дыхательных путей, дети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st14.002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Операции на кишечнике и анальной области (уровень 2)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st14.004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Операции на кишечнике и анальной области (уровень 4)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st15.008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Неврологические заболевания, лечение с применением ботулотоксина (уровень 1)</w:t>
            </w:r>
            <w:r w:rsidR="00990515" w:rsidRPr="00151C18">
              <w:t xml:space="preserve"> </w:t>
            </w:r>
            <w:hyperlink r:id="rId16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st15.009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Неврологические заболевания, лечение с применением ботулотоксина (уровень 2)</w:t>
            </w:r>
            <w:r w:rsidR="00990515" w:rsidRPr="00151C18">
              <w:t xml:space="preserve"> </w:t>
            </w:r>
            <w:hyperlink r:id="rId17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st16.005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Сотрясение головного мозга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st19.007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st19.038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st19.082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Лучевая терапия (уровень 8)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st19.090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st19.094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ЗНО лимфоидной и кроветворной тканей, лекарственная терапия, взрослые (уровень 1)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st19.097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st19.100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st19.163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="00990515" w:rsidRPr="00151C18">
              <w:t xml:space="preserve"> </w:t>
            </w:r>
            <w:hyperlink r:id="rId18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st19.164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="00990515" w:rsidRPr="00151C18">
              <w:t xml:space="preserve"> </w:t>
            </w:r>
            <w:hyperlink r:id="rId19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st19.165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="00990515" w:rsidRPr="00151C18">
              <w:t xml:space="preserve"> </w:t>
            </w:r>
            <w:hyperlink r:id="rId20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st19.166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="00990515" w:rsidRPr="00151C18">
              <w:t xml:space="preserve"> </w:t>
            </w:r>
            <w:hyperlink r:id="rId21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st19.167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="00990515" w:rsidRPr="00151C18">
              <w:t xml:space="preserve"> </w:t>
            </w:r>
            <w:hyperlink r:id="rId22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st19.168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="00990515" w:rsidRPr="00151C18">
              <w:t xml:space="preserve"> </w:t>
            </w:r>
            <w:hyperlink r:id="rId23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st19.169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="00990515" w:rsidRPr="00151C18">
              <w:t xml:space="preserve"> </w:t>
            </w:r>
            <w:hyperlink r:id="rId24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="00990515" w:rsidRPr="00151C18">
              <w:t xml:space="preserve"> </w:t>
            </w:r>
            <w:hyperlink r:id="rId25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st19.171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="00990515" w:rsidRPr="00151C18">
              <w:t xml:space="preserve"> </w:t>
            </w:r>
            <w:hyperlink r:id="rId26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="00990515" w:rsidRPr="00151C18">
              <w:t xml:space="preserve"> </w:t>
            </w:r>
            <w:hyperlink r:id="rId27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="00990515" w:rsidRPr="00151C18">
              <w:t xml:space="preserve"> </w:t>
            </w:r>
            <w:hyperlink r:id="rId28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="00990515" w:rsidRPr="00151C18">
              <w:t xml:space="preserve"> </w:t>
            </w:r>
            <w:hyperlink r:id="rId29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="00990515" w:rsidRPr="00151C18">
              <w:t xml:space="preserve"> </w:t>
            </w:r>
            <w:hyperlink r:id="rId30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="00990515" w:rsidRPr="00151C18">
              <w:t xml:space="preserve"> </w:t>
            </w:r>
            <w:hyperlink r:id="rId31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="00990515" w:rsidRPr="00151C18">
              <w:t xml:space="preserve"> </w:t>
            </w:r>
            <w:hyperlink r:id="rId32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="00990515" w:rsidRPr="00151C18">
              <w:t xml:space="preserve"> </w:t>
            </w:r>
            <w:hyperlink r:id="rId33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st19.179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="00990515" w:rsidRPr="00151C18">
              <w:t xml:space="preserve"> </w:t>
            </w:r>
            <w:hyperlink r:id="rId34" w:history="1">
              <w:r w:rsidR="00990515" w:rsidRPr="00151C18">
                <w:t>&lt;*&gt;</w:t>
              </w:r>
            </w:hyperlink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st19.180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st19.181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hyperlink r:id="rId35" w:history="1">
              <w:r w:rsidR="00990515" w:rsidRPr="00151C18">
                <w:t>&lt;*&gt;</w:t>
              </w:r>
            </w:hyperlink>
            <w:r w:rsidRPr="00151C18">
              <w:t>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st20.005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02149" w:rsidRPr="00151C18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color w:val="000000"/>
              </w:rPr>
            </w:pPr>
            <w:r w:rsidRPr="00151C18">
              <w:rPr>
                <w:color w:val="00000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st20.006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151C18" w:rsidRDefault="00E02149" w:rsidP="00E02149">
            <w:pPr>
              <w:jc w:val="center"/>
              <w:rPr>
                <w:rFonts w:eastAsia="Calibri"/>
              </w:rPr>
            </w:pPr>
            <w:r w:rsidRPr="00151C18">
              <w:rPr>
                <w:rFonts w:eastAsia="Calibri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151C18" w:rsidRDefault="00E02149" w:rsidP="00E02149">
            <w:r w:rsidRPr="00151C18">
              <w:t>st20.010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 w:rsidRPr="00151C18">
              <w:t>Замена речевого процессора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85417E" w:rsidRDefault="00E02149" w:rsidP="00E02149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st21.001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Операции на органе зрения (уровень 1)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85417E" w:rsidRDefault="00E02149" w:rsidP="00E02149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st21.002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Операции на органе зрения (уровень 2)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85417E" w:rsidRDefault="00E02149" w:rsidP="00E02149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st21.003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Операции на органе зрения (уровень 3)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85417E" w:rsidRDefault="00E02149" w:rsidP="00E02149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st21.004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Операции на органе зрения (уровень 4)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85417E" w:rsidRDefault="00E02149" w:rsidP="00E02149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st21.005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Операции на органе зрения (уровень 5)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85417E" w:rsidRDefault="00E02149" w:rsidP="00E02149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st21.006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Операции на органе зрения (уровень 6)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85417E" w:rsidRDefault="00E02149" w:rsidP="00E02149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st21.009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Операции на органе зрения (факоэмульсификация с имплантацией ИОЛ)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85417E" w:rsidRDefault="00E02149" w:rsidP="00E02149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FA5F2D" w:rsidRDefault="00E02149" w:rsidP="00E02149">
            <w:r w:rsidRPr="00FA5F2D">
              <w:t>st21.010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Pr="00FA5F2D" w:rsidRDefault="00E02149" w:rsidP="00E02149">
            <w:r w:rsidRPr="00FA5F2D">
              <w:t>Интравитреальное введение отдельных лекарственных препаратов</w:t>
            </w:r>
          </w:p>
        </w:tc>
      </w:tr>
      <w:tr w:rsidR="00E02149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49" w:rsidRPr="0085417E" w:rsidRDefault="00F4545A" w:rsidP="00E0214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st25.004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149" w:rsidRDefault="00E02149" w:rsidP="00E02149">
            <w:r>
              <w:t>Диагностическое обследование сердечно-сосудистой системы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st27.012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Отравления и другие воздействия внешних причин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st30.006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Операции на мужских половых органах, взрослые (уровень 1)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st30.010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Операции на почке и мочевыделительной системе, взрослые (уровень 1)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st30.011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Операции на почке и мочевыделительной системе, взрослые (уровень 2)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st30.012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Операции на почке и мочевыделительной системе, взрослые (уровень 3)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st30.014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Операции на почке и мочевыделительной системе, взрослые (уровень 5)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st30.016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Операции на почке и мочевыделительной системе, взрослые (уровень 7)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st31.017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st32.002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Операции на желчном пузыре и желчевыводящих путях (уровень 2)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st32.016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Другие операции на органах брюшной полости (уровень 1)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st32.020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Другие операции на органах брюшной полости (уровень 4)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st32.021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Другие операции на органах брюшной полости (уровень 5)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st34.002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Операции на органах полости рта (уровень 1)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st36.001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Комплексное лечение с применением препаратов иммуноглобулина</w:t>
            </w:r>
            <w:hyperlink r:id="rId36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st36.007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Установка, замена, заправка помп для лекарственных препаратов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st36.009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Реинфузия аутокрови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st36.010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Баллонная внутриаортальная контрпульсация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st36.011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Экстракорпоральная мембранная оксигенация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st36.024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Радиойодтерапия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st36.025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Проведение иммунизации против респираторно-синцитиальной вирусной инфекции (уровень 1)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st36.026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Проведение иммунизации против респираторно-синцитиальной вирусной инфекции (уровень 2)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st36.028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D7FFB">
              <w:t xml:space="preserve"> </w:t>
            </w:r>
            <w:hyperlink r:id="rId37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st36.029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D7FFB">
              <w:t xml:space="preserve"> </w:t>
            </w:r>
            <w:hyperlink r:id="rId38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D7FFB">
              <w:t xml:space="preserve"> </w:t>
            </w:r>
            <w:hyperlink r:id="rId39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AD7FFB">
              <w:t xml:space="preserve"> </w:t>
            </w:r>
            <w:hyperlink r:id="rId40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lastRenderedPageBreak/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AD7FFB">
              <w:t xml:space="preserve"> </w:t>
            </w:r>
            <w:hyperlink r:id="rId41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AD7FFB">
              <w:t xml:space="preserve"> </w:t>
            </w:r>
            <w:hyperlink r:id="rId42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AD7FFB">
              <w:t xml:space="preserve"> </w:t>
            </w:r>
            <w:hyperlink r:id="rId43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AD7FFB">
              <w:t xml:space="preserve"> </w:t>
            </w:r>
            <w:hyperlink r:id="rId44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AD7FFB">
              <w:t xml:space="preserve"> </w:t>
            </w:r>
            <w:hyperlink r:id="rId45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AD7FFB">
              <w:t xml:space="preserve"> </w:t>
            </w:r>
            <w:hyperlink r:id="rId46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st36.038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Default="00F4545A" w:rsidP="00F4545A">
            <w: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AD7FFB">
              <w:t xml:space="preserve"> </w:t>
            </w:r>
            <w:hyperlink r:id="rId47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85417E" w:rsidRDefault="00F4545A" w:rsidP="00F4545A">
            <w:pPr>
              <w:jc w:val="center"/>
              <w:rPr>
                <w:rFonts w:eastAsia="Calibri"/>
              </w:rPr>
            </w:pPr>
            <w:r w:rsidRPr="0085417E">
              <w:rPr>
                <w:rFonts w:eastAsia="Calibri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st36.039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r:id="rId48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9832FD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st36.040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r:id="rId49" w:history="1">
              <w:r w:rsidRPr="00AD7FFB">
                <w:t>&lt;*&gt;</w:t>
              </w:r>
            </w:hyperlink>
            <w:r w:rsidRPr="00AD7FFB">
              <w:t xml:space="preserve"> 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9832FD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st36.041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r:id="rId50" w:history="1">
              <w:r w:rsidRPr="00AD7FFB">
                <w:t>&lt;*&gt;</w:t>
              </w:r>
            </w:hyperlink>
            <w:r w:rsidRPr="00AD7FFB">
              <w:t xml:space="preserve"> 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A34E72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st36.042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r:id="rId51" w:history="1">
              <w:r w:rsidRPr="00AD7FFB">
                <w:t>&lt;*&gt;</w:t>
              </w:r>
            </w:hyperlink>
            <w:r w:rsidRPr="00AD7FFB">
              <w:t xml:space="preserve"> </w:t>
            </w:r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A34E72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st36.043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r:id="rId52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A34E72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st36.044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r:id="rId53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A34E72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st36.045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r:id="rId54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A34E72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st36.046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r:id="rId55" w:history="1">
              <w:r w:rsidRPr="00AD7FFB">
                <w:t>&lt;*&gt;</w:t>
              </w:r>
            </w:hyperlink>
          </w:p>
        </w:tc>
      </w:tr>
      <w:tr w:rsidR="00F4545A" w:rsidRPr="0085417E" w:rsidTr="00E07B11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A34E72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45A" w:rsidRPr="00AD7FFB" w:rsidRDefault="00F4545A" w:rsidP="00F4545A">
            <w:r w:rsidRPr="00AD7FFB">
              <w:t>st36.047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45A" w:rsidRPr="00AD7FFB" w:rsidRDefault="00F4545A" w:rsidP="00F4545A">
            <w:r w:rsidRPr="00AD7FFB"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r:id="rId56" w:history="1">
              <w:r w:rsidRPr="00AD7FFB">
                <w:t>&lt;*&gt;</w:t>
              </w:r>
            </w:hyperlink>
          </w:p>
        </w:tc>
      </w:tr>
      <w:tr w:rsidR="00F4545A" w:rsidRPr="0085417E" w:rsidTr="00D07C1A">
        <w:trPr>
          <w:cantSplit/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5A" w:rsidRPr="00A34E72" w:rsidRDefault="00F4545A" w:rsidP="00F4545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Pr="00AD7FFB" w:rsidRDefault="00F4545A" w:rsidP="00D07C1A">
            <w:pPr>
              <w:jc w:val="center"/>
            </w:pPr>
            <w:r w:rsidRPr="00AD7FFB">
              <w:t>st36.048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45A" w:rsidRPr="00AD7FFB" w:rsidRDefault="00F4545A" w:rsidP="00D07C1A">
            <w:r w:rsidRPr="00AD7FFB">
              <w:t>Досуточная госпитализация в диагностических целях</w:t>
            </w:r>
          </w:p>
        </w:tc>
      </w:tr>
    </w:tbl>
    <w:p w:rsidR="00E07B11" w:rsidRPr="00E07B11" w:rsidRDefault="00E07B11" w:rsidP="00A07FA5">
      <w:pPr>
        <w:spacing w:after="160"/>
        <w:rPr>
          <w:rFonts w:eastAsia="Calibri"/>
          <w:sz w:val="16"/>
          <w:szCs w:val="16"/>
        </w:rPr>
      </w:pPr>
    </w:p>
    <w:p w:rsidR="00A07FA5" w:rsidRPr="0085417E" w:rsidRDefault="00A07FA5" w:rsidP="00E07B11">
      <w:pPr>
        <w:spacing w:after="160"/>
        <w:ind w:firstLine="708"/>
        <w:rPr>
          <w:rFonts w:eastAsia="Calibri"/>
        </w:rPr>
      </w:pPr>
      <w:r w:rsidRPr="0085417E">
        <w:rPr>
          <w:rFonts w:eastAsia="Calibri"/>
        </w:rPr>
        <w:t xml:space="preserve"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</w:t>
      </w:r>
    </w:p>
    <w:p w:rsidR="00162D6D" w:rsidRDefault="00162D6D" w:rsidP="00B56EC9">
      <w:pPr>
        <w:tabs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B56EC9" w:rsidRPr="00151C18" w:rsidRDefault="00B56EC9" w:rsidP="00B56EC9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t xml:space="preserve">4. Случаи оказания медицинской помощи с применением противоопухолевой лекарственной терапии для лечения отдельных нозологий, указанных в </w:t>
      </w:r>
      <w:hyperlink r:id="rId57" w:anchor="/document/408586489/entry/113000" w:history="1"/>
      <w:r w:rsidRPr="00151C18">
        <w:rPr>
          <w:sz w:val="24"/>
          <w:szCs w:val="24"/>
        </w:rPr>
        <w:t>Таблице 9, подлежат оплате при условии определенных результатов молекулярно-генетических и (или) иммуногистохимических исследований, полученных до назначения схемы противоопухолевой лекарственной терапии.</w:t>
      </w:r>
    </w:p>
    <w:p w:rsidR="00B56EC9" w:rsidRPr="00151C18" w:rsidRDefault="00B56EC9" w:rsidP="00B56EC9">
      <w:pPr>
        <w:ind w:firstLine="709"/>
        <w:jc w:val="both"/>
        <w:rPr>
          <w:color w:val="22272F"/>
          <w:sz w:val="24"/>
          <w:szCs w:val="24"/>
          <w:shd w:val="clear" w:color="auto" w:fill="FFFFFF"/>
        </w:rPr>
      </w:pPr>
    </w:p>
    <w:p w:rsidR="00B56EC9" w:rsidRPr="00151C18" w:rsidRDefault="00B56EC9" w:rsidP="00B56EC9">
      <w:pPr>
        <w:shd w:val="clear" w:color="auto" w:fill="FFFFFF"/>
        <w:jc w:val="center"/>
        <w:rPr>
          <w:color w:val="22272F"/>
          <w:sz w:val="24"/>
          <w:szCs w:val="24"/>
        </w:rPr>
      </w:pPr>
      <w:r w:rsidRPr="00151C18">
        <w:rPr>
          <w:color w:val="22272F"/>
          <w:sz w:val="24"/>
          <w:szCs w:val="24"/>
        </w:rPr>
        <w:t>Перечень лекарственных препаратов для проведения противоопухолевой лекарственной терапии при назначении которых необходимо обязательное проведение молекулярно-генетических и (или) иммуногистохимических исследований</w:t>
      </w:r>
    </w:p>
    <w:p w:rsidR="00B56EC9" w:rsidRPr="00151C18" w:rsidRDefault="00B56EC9" w:rsidP="00B56EC9">
      <w:pPr>
        <w:shd w:val="clear" w:color="auto" w:fill="FFFFFF"/>
        <w:jc w:val="right"/>
        <w:rPr>
          <w:color w:val="22272F"/>
          <w:sz w:val="24"/>
          <w:szCs w:val="24"/>
        </w:rPr>
      </w:pPr>
      <w:r w:rsidRPr="00151C18">
        <w:rPr>
          <w:color w:val="22272F"/>
          <w:sz w:val="24"/>
          <w:szCs w:val="24"/>
        </w:rPr>
        <w:t>Таблица 9</w:t>
      </w:r>
    </w:p>
    <w:tbl>
      <w:tblPr>
        <w:tblW w:w="100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2304"/>
        <w:gridCol w:w="1790"/>
        <w:gridCol w:w="1790"/>
        <w:gridCol w:w="3442"/>
      </w:tblGrid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N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Наименование МНН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sz w:val="23"/>
                <w:szCs w:val="23"/>
              </w:rPr>
              <w:t>Код МКБ-10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Код маркёра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Результат исследования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Абемациклиб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HER2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Отсутствие гиперэкспрессии белка HER2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Алектиниб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C34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ALK/ROS1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транслокации в генах ALK или ROS1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Вемурафениб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C43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BRAF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мутаций в гене BRAF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Гефитиниб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C34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EGFR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мутаций в гене EGFR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Дабрафениб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C34, C43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BRAF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мутаций в гене BRAF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Кобиметиниб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C43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BRAF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мутаций в гене BRAF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lastRenderedPageBreak/>
              <w:t>7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Кризотиниб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C34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ALK/ROS1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транслокации в генах ALK или ROS1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Лапатиниб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C50, C18, C19, C20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HER2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Гиперэкспрессия белка HER2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9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Олапариб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C25, C50, C48.0, C48.1, C48.2, C56, C57, C61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BRCA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мутаций в генах BRCA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Осимертиниб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C34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EGFR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мутаций в гене EGFR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11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Палбоциклиб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HER2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Отсутствие гиперэкспрессии белка HER2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Панитумумаб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C18, C19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RAS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Отсутствие мутаций в гене RAS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13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Пертузумаб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C18, C19, C50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HER2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Гиперэкспрессия белка HER2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14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Рибоциклиб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HER2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Отсутствие гиперэкспрессии белка HER2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15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Талазопариб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BRCA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мутаций в генах BRCA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Талазопариб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HER2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Отсутствие гиперэкспрессии белка HER2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17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Траметиниб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C34, C43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BRAF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мутаций в гене BRAF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18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Трастузумаб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C07, C08, C15, C16, C18, C19, C50, C54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HER2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Гиперэкспрессия белка HER2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19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Трастузумаб эмтанзин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HER2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Гиперэкспрессия белка HER2</w:t>
            </w:r>
          </w:p>
        </w:tc>
      </w:tr>
      <w:tr w:rsidR="00B56EC9" w:rsidRPr="00151C18" w:rsidTr="00770C35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20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Церитиниб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C34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ALK/ROS1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56EC9" w:rsidRPr="00151C18" w:rsidRDefault="00B56EC9" w:rsidP="00770C35">
            <w:pPr>
              <w:jc w:val="center"/>
              <w:rPr>
                <w:color w:val="22272F"/>
                <w:sz w:val="23"/>
                <w:szCs w:val="23"/>
              </w:rPr>
            </w:pPr>
            <w:r w:rsidRPr="00151C18">
              <w:rPr>
                <w:color w:val="22272F"/>
                <w:sz w:val="23"/>
                <w:szCs w:val="23"/>
              </w:rPr>
              <w:t>Наличие транслокации в генах ALK или ROS1</w:t>
            </w:r>
          </w:p>
        </w:tc>
      </w:tr>
    </w:tbl>
    <w:p w:rsidR="00B56EC9" w:rsidRPr="00151C18" w:rsidRDefault="00B56EC9" w:rsidP="00B56EC9">
      <w:pPr>
        <w:tabs>
          <w:tab w:val="left" w:pos="993"/>
        </w:tabs>
        <w:jc w:val="both"/>
        <w:rPr>
          <w:sz w:val="24"/>
          <w:szCs w:val="24"/>
        </w:rPr>
      </w:pPr>
    </w:p>
    <w:p w:rsidR="00632B4A" w:rsidRPr="00151C18" w:rsidRDefault="00B56EC9" w:rsidP="00632B4A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beforeAutospacing="1"/>
        <w:ind w:firstLine="709"/>
        <w:jc w:val="both"/>
        <w:rPr>
          <w:sz w:val="24"/>
          <w:szCs w:val="24"/>
          <w:u w:color="000000"/>
          <w:bdr w:val="nil"/>
        </w:rPr>
      </w:pPr>
      <w:r w:rsidRPr="00151C18">
        <w:rPr>
          <w:sz w:val="24"/>
          <w:szCs w:val="24"/>
          <w:u w:color="000000"/>
        </w:rPr>
        <w:t>5</w:t>
      </w:r>
      <w:r w:rsidR="00632B4A" w:rsidRPr="00151C18">
        <w:rPr>
          <w:sz w:val="24"/>
          <w:szCs w:val="24"/>
          <w:u w:color="000000"/>
        </w:rPr>
        <w:t>. Определение стоимости высокотехнологичной</w:t>
      </w:r>
      <w:r w:rsidR="00632B4A" w:rsidRPr="00151C18">
        <w:rPr>
          <w:sz w:val="24"/>
          <w:szCs w:val="24"/>
          <w:u w:color="000000"/>
          <w:bdr w:val="nil"/>
        </w:rPr>
        <w:t xml:space="preserve"> медицинской помощи, включенной в базовую программу ОМС, производится в соответствии с утвержденными </w:t>
      </w:r>
      <w:r w:rsidR="00AC0991" w:rsidRPr="00151C18">
        <w:rPr>
          <w:sz w:val="24"/>
          <w:szCs w:val="24"/>
          <w:u w:color="000000"/>
          <w:bdr w:val="nil"/>
        </w:rPr>
        <w:t>нормативами финансовых затрат.</w:t>
      </w:r>
    </w:p>
    <w:p w:rsidR="00AC0991" w:rsidRPr="00151C18" w:rsidRDefault="00AC0991" w:rsidP="00AC09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1C18">
        <w:rPr>
          <w:rFonts w:ascii="Times New Roman" w:hAnsi="Times New Roman" w:cs="Times New Roman"/>
          <w:sz w:val="24"/>
          <w:szCs w:val="24"/>
        </w:rPr>
        <w:t>Нормативы финансовых затрат за законченный случай лечения заболеваний по перечню видов высокотехнологичной медицинской помощи, оказываемой в условиях стационара, приведены в электронном виде (</w:t>
      </w:r>
      <w:hyperlink w:anchor="P18350" w:history="1">
        <w:r w:rsidRPr="00151C18">
          <w:rPr>
            <w:rFonts w:ascii="Times New Roman" w:hAnsi="Times New Roman" w:cs="Times New Roman"/>
            <w:sz w:val="24"/>
            <w:szCs w:val="24"/>
          </w:rPr>
          <w:t>приложение 6</w:t>
        </w:r>
      </w:hyperlink>
      <w:r w:rsidRPr="00151C18">
        <w:rPr>
          <w:rFonts w:ascii="Times New Roman" w:hAnsi="Times New Roman" w:cs="Times New Roman"/>
          <w:sz w:val="24"/>
          <w:szCs w:val="24"/>
        </w:rPr>
        <w:t xml:space="preserve"> к н</w:t>
      </w:r>
      <w:r w:rsidR="008A33AC" w:rsidRPr="00151C18">
        <w:rPr>
          <w:rFonts w:ascii="Times New Roman" w:hAnsi="Times New Roman" w:cs="Times New Roman"/>
          <w:sz w:val="24"/>
          <w:szCs w:val="24"/>
        </w:rPr>
        <w:t>астоящему Тарифному соглашению).</w:t>
      </w:r>
    </w:p>
    <w:p w:rsidR="007D6DD8" w:rsidRPr="00151C18" w:rsidRDefault="00632B4A" w:rsidP="00632B4A">
      <w:pPr>
        <w:tabs>
          <w:tab w:val="left" w:pos="993"/>
        </w:tabs>
        <w:ind w:firstLine="709"/>
        <w:jc w:val="both"/>
        <w:rPr>
          <w:rFonts w:eastAsia="Arial Unicode MS"/>
          <w:bCs/>
          <w:sz w:val="24"/>
          <w:szCs w:val="24"/>
          <w:bdr w:val="nil"/>
        </w:rPr>
      </w:pPr>
      <w:r w:rsidRPr="00151C18">
        <w:rPr>
          <w:rFonts w:eastAsia="Arial Unicode MS"/>
          <w:bCs/>
          <w:sz w:val="24"/>
          <w:szCs w:val="24"/>
          <w:bdr w:val="nil"/>
        </w:rPr>
        <w:t>Оплата высокотехнологичной медицинской помощи осуществляется на основании реестров счетов и счетов на оплату медицинской помощи в пределах объемов предоставления медицинской помощи, установленной решением Комиссии, при условии включения сведений, предусмотренных приказом Минздрава России от 30.01.2015 №</w:t>
      </w:r>
      <w:r w:rsidR="00E07B11" w:rsidRPr="00151C18">
        <w:rPr>
          <w:rFonts w:eastAsia="Arial Unicode MS"/>
          <w:bCs/>
          <w:sz w:val="24"/>
          <w:szCs w:val="24"/>
          <w:bdr w:val="nil"/>
        </w:rPr>
        <w:t> </w:t>
      </w:r>
      <w:r w:rsidRPr="00151C18">
        <w:rPr>
          <w:rFonts w:eastAsia="Arial Unicode MS"/>
          <w:bCs/>
          <w:sz w:val="24"/>
          <w:szCs w:val="24"/>
          <w:bdr w:val="nil"/>
        </w:rPr>
        <w:t>29н «О формах статистического учета и отчетности, используемых при организации оказания высокотехнологичной медицинской помощи с применением единой государственной информационной системы в сфере здравоохранения, порядках их заполнения и сроках представления», в специализированную информационную систему Минздрава России.</w:t>
      </w:r>
    </w:p>
    <w:p w:rsidR="00A52496" w:rsidRPr="00151C18" w:rsidRDefault="00A52496" w:rsidP="00FB27F3">
      <w:pPr>
        <w:tabs>
          <w:tab w:val="left" w:pos="993"/>
        </w:tabs>
        <w:ind w:firstLine="709"/>
        <w:jc w:val="both"/>
        <w:rPr>
          <w:rFonts w:eastAsia="Arial Unicode MS"/>
          <w:bCs/>
          <w:sz w:val="24"/>
          <w:szCs w:val="24"/>
          <w:bdr w:val="nil"/>
        </w:rPr>
      </w:pPr>
    </w:p>
    <w:p w:rsidR="008F6B1B" w:rsidRPr="00151C18" w:rsidRDefault="008F6B1B" w:rsidP="00027DDB">
      <w:pPr>
        <w:autoSpaceDE w:val="0"/>
        <w:autoSpaceDN w:val="0"/>
        <w:adjustRightInd w:val="0"/>
        <w:ind w:firstLine="540"/>
        <w:jc w:val="both"/>
        <w:rPr>
          <w:rFonts w:eastAsia="Arial Unicode MS"/>
          <w:bCs/>
          <w:sz w:val="24"/>
          <w:szCs w:val="24"/>
          <w:bdr w:val="nil"/>
        </w:rPr>
      </w:pPr>
      <w:r w:rsidRPr="00151C18">
        <w:rPr>
          <w:rFonts w:eastAsia="Arial Unicode MS"/>
          <w:bCs/>
          <w:sz w:val="24"/>
          <w:szCs w:val="24"/>
          <w:bdr w:val="nil"/>
        </w:rPr>
        <w:t>5. В</w:t>
      </w:r>
      <w:r w:rsidR="00027DDB" w:rsidRPr="00151C18">
        <w:rPr>
          <w:rFonts w:eastAsia="Arial Unicode MS"/>
          <w:bCs/>
          <w:sz w:val="24"/>
          <w:szCs w:val="24"/>
          <w:bdr w:val="nil"/>
        </w:rPr>
        <w:t xml:space="preserve"> случае оказания </w:t>
      </w:r>
      <w:r w:rsidRPr="00151C18">
        <w:rPr>
          <w:rFonts w:eastAsia="Arial Unicode MS"/>
          <w:bCs/>
          <w:sz w:val="24"/>
          <w:szCs w:val="24"/>
          <w:bdr w:val="nil"/>
        </w:rPr>
        <w:t>медицинск</w:t>
      </w:r>
      <w:r w:rsidR="00027DDB" w:rsidRPr="00151C18">
        <w:rPr>
          <w:rFonts w:eastAsia="Arial Unicode MS"/>
          <w:bCs/>
          <w:sz w:val="24"/>
          <w:szCs w:val="24"/>
          <w:bdr w:val="nil"/>
        </w:rPr>
        <w:t>ой</w:t>
      </w:r>
      <w:r w:rsidRPr="00151C18">
        <w:rPr>
          <w:rFonts w:eastAsia="Arial Unicode MS"/>
          <w:bCs/>
          <w:sz w:val="24"/>
          <w:szCs w:val="24"/>
          <w:bdr w:val="nil"/>
        </w:rPr>
        <w:t xml:space="preserve"> помощ</w:t>
      </w:r>
      <w:r w:rsidR="00027DDB" w:rsidRPr="00151C18">
        <w:rPr>
          <w:rFonts w:eastAsia="Arial Unicode MS"/>
          <w:bCs/>
          <w:sz w:val="24"/>
          <w:szCs w:val="24"/>
          <w:bdr w:val="nil"/>
        </w:rPr>
        <w:t>и</w:t>
      </w:r>
      <w:r w:rsidRPr="00151C18">
        <w:rPr>
          <w:rFonts w:eastAsia="Arial Unicode MS"/>
          <w:bCs/>
          <w:sz w:val="24"/>
          <w:szCs w:val="24"/>
          <w:bdr w:val="nil"/>
        </w:rPr>
        <w:t xml:space="preserve"> с применением телемедицинских технологий </w:t>
      </w:r>
      <w:r w:rsidR="00027DDB" w:rsidRPr="00151C18">
        <w:rPr>
          <w:rFonts w:eastAsia="Arial Unicode MS"/>
          <w:bCs/>
          <w:sz w:val="24"/>
          <w:szCs w:val="24"/>
          <w:bdr w:val="nil"/>
        </w:rPr>
        <w:t xml:space="preserve">в стационарных условиях, </w:t>
      </w:r>
      <w:r w:rsidRPr="00151C18">
        <w:rPr>
          <w:rFonts w:eastAsia="Arial Unicode MS"/>
          <w:bCs/>
          <w:sz w:val="24"/>
          <w:szCs w:val="24"/>
          <w:bdr w:val="nil"/>
        </w:rPr>
        <w:t xml:space="preserve">а также  проведение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 </w:t>
      </w:r>
      <w:r w:rsidR="00027DDB" w:rsidRPr="00151C18">
        <w:rPr>
          <w:rFonts w:eastAsia="Calibri"/>
          <w:sz w:val="24"/>
          <w:szCs w:val="24"/>
        </w:rPr>
        <w:t>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</w:t>
      </w:r>
      <w:r w:rsidR="00097E3A" w:rsidRPr="00151C18">
        <w:rPr>
          <w:rFonts w:eastAsia="Calibri"/>
          <w:sz w:val="24"/>
          <w:szCs w:val="24"/>
        </w:rPr>
        <w:t>,</w:t>
      </w:r>
      <w:r w:rsidR="00027DDB" w:rsidRPr="00151C18">
        <w:rPr>
          <w:rFonts w:eastAsia="Calibri"/>
          <w:sz w:val="24"/>
          <w:szCs w:val="24"/>
        </w:rPr>
        <w:t xml:space="preserve"> данные услуги </w:t>
      </w:r>
      <w:r w:rsidRPr="00151C18">
        <w:rPr>
          <w:rFonts w:eastAsia="Arial Unicode MS"/>
          <w:bCs/>
          <w:sz w:val="24"/>
          <w:szCs w:val="24"/>
          <w:bdr w:val="nil"/>
        </w:rPr>
        <w:t>включаются в стоимость законченного случая лечения, рассчитанного на основе КСГ.</w:t>
      </w:r>
    </w:p>
    <w:p w:rsidR="00D74C52" w:rsidRDefault="00462E80" w:rsidP="005149C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51C18">
        <w:rPr>
          <w:sz w:val="24"/>
          <w:szCs w:val="24"/>
        </w:rPr>
        <w:lastRenderedPageBreak/>
        <w:t>6.</w:t>
      </w:r>
      <w:r w:rsidR="003D4EFC" w:rsidRPr="00151C18">
        <w:rPr>
          <w:sz w:val="24"/>
          <w:szCs w:val="24"/>
        </w:rPr>
        <w:t> </w:t>
      </w:r>
      <w:r w:rsidR="00D74C52" w:rsidRPr="00151C18">
        <w:rPr>
          <w:sz w:val="24"/>
          <w:szCs w:val="24"/>
        </w:rPr>
        <w:t xml:space="preserve">В случае отсутствия у медицинской организации возможности проведения отдельных диагностических исследований, указанных в таблицах 1 и </w:t>
      </w:r>
      <w:r w:rsidR="005149C1" w:rsidRPr="00151C18">
        <w:rPr>
          <w:sz w:val="24"/>
          <w:szCs w:val="24"/>
        </w:rPr>
        <w:t>4</w:t>
      </w:r>
      <w:r w:rsidR="00D74C52" w:rsidRPr="00151C18">
        <w:rPr>
          <w:sz w:val="24"/>
          <w:szCs w:val="24"/>
        </w:rPr>
        <w:t xml:space="preserve"> Приложения 2 настоящего Тарифного соглашения</w:t>
      </w:r>
      <w:r w:rsidR="008F6B1B" w:rsidRPr="00151C18">
        <w:rPr>
          <w:sz w:val="24"/>
          <w:szCs w:val="24"/>
        </w:rPr>
        <w:t>,</w:t>
      </w:r>
      <w:r w:rsidR="00D74C52" w:rsidRPr="00151C18">
        <w:rPr>
          <w:sz w:val="24"/>
          <w:szCs w:val="24"/>
        </w:rPr>
        <w:t xml:space="preserve"> в рамках оказания специализированной медицинской помощи в условиях круглосуточного стационара, </w:t>
      </w:r>
      <w:r w:rsidR="004C2C55" w:rsidRPr="00151C18">
        <w:rPr>
          <w:sz w:val="24"/>
          <w:szCs w:val="24"/>
        </w:rPr>
        <w:t xml:space="preserve">в целях соблюдения стандартов медицинской помощи и порядков ее оказания </w:t>
      </w:r>
      <w:r w:rsidR="00D74C52" w:rsidRPr="00151C18">
        <w:rPr>
          <w:sz w:val="24"/>
          <w:szCs w:val="24"/>
        </w:rPr>
        <w:t>медицинская орга</w:t>
      </w:r>
      <w:r w:rsidR="004C2C55" w:rsidRPr="00151C18">
        <w:rPr>
          <w:sz w:val="24"/>
          <w:szCs w:val="24"/>
        </w:rPr>
        <w:t>н</w:t>
      </w:r>
      <w:r w:rsidR="00D74C52" w:rsidRPr="00151C18">
        <w:rPr>
          <w:sz w:val="24"/>
          <w:szCs w:val="24"/>
        </w:rPr>
        <w:t>изация может осуществлять оплату проведенных отдельных диагностических исследований самостоятельно в рамках договоров гражданско-правового характера на оказание медицинских услуг либо путем проведения взаиморасчетов с участием СМО</w:t>
      </w:r>
      <w:r w:rsidR="004C2C55" w:rsidRPr="00151C18">
        <w:rPr>
          <w:sz w:val="24"/>
          <w:szCs w:val="24"/>
        </w:rPr>
        <w:t>.</w:t>
      </w:r>
    </w:p>
    <w:p w:rsidR="00A52496" w:rsidRDefault="00A52496" w:rsidP="003D4EFC">
      <w:pPr>
        <w:ind w:firstLine="708"/>
        <w:jc w:val="both"/>
        <w:rPr>
          <w:sz w:val="24"/>
          <w:szCs w:val="24"/>
        </w:rPr>
      </w:pPr>
    </w:p>
    <w:p w:rsidR="00A52496" w:rsidRDefault="00A52496" w:rsidP="003D4EFC">
      <w:pPr>
        <w:ind w:firstLine="708"/>
        <w:jc w:val="both"/>
        <w:rPr>
          <w:sz w:val="24"/>
          <w:szCs w:val="24"/>
        </w:rPr>
      </w:pPr>
    </w:p>
    <w:p w:rsidR="00D62906" w:rsidRPr="00A61535" w:rsidRDefault="00D62906" w:rsidP="00A52496">
      <w:pPr>
        <w:tabs>
          <w:tab w:val="left" w:pos="993"/>
        </w:tabs>
        <w:jc w:val="both"/>
        <w:rPr>
          <w:sz w:val="24"/>
          <w:szCs w:val="24"/>
        </w:rPr>
      </w:pPr>
    </w:p>
    <w:p w:rsidR="00A31D89" w:rsidRDefault="00A31D89" w:rsidP="00D6290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  <w:sectPr w:rsidR="00A31D89" w:rsidSect="00942475">
          <w:footerReference w:type="default" r:id="rId58"/>
          <w:pgSz w:w="11906" w:h="16838"/>
          <w:pgMar w:top="567" w:right="566" w:bottom="567" w:left="1418" w:header="720" w:footer="720" w:gutter="0"/>
          <w:cols w:space="720"/>
          <w:docGrid w:linePitch="212"/>
        </w:sectPr>
      </w:pPr>
    </w:p>
    <w:p w:rsidR="001C022A" w:rsidRDefault="001C022A" w:rsidP="001C022A">
      <w:pPr>
        <w:autoSpaceDE w:val="0"/>
        <w:autoSpaceDN w:val="0"/>
        <w:adjustRightInd w:val="0"/>
        <w:jc w:val="right"/>
        <w:rPr>
          <w:snapToGrid w:val="0"/>
          <w:sz w:val="24"/>
          <w:szCs w:val="24"/>
          <w:u w:color="000000"/>
        </w:rPr>
      </w:pPr>
      <w:r>
        <w:rPr>
          <w:snapToGrid w:val="0"/>
          <w:sz w:val="24"/>
          <w:szCs w:val="24"/>
          <w:u w:color="000000"/>
        </w:rPr>
        <w:lastRenderedPageBreak/>
        <w:t>Приложение №5 к Д</w:t>
      </w:r>
      <w:r w:rsidR="00C97A86">
        <w:rPr>
          <w:snapToGrid w:val="0"/>
          <w:sz w:val="24"/>
          <w:szCs w:val="24"/>
          <w:u w:color="000000"/>
        </w:rPr>
        <w:t>о</w:t>
      </w:r>
      <w:r>
        <w:rPr>
          <w:snapToGrid w:val="0"/>
          <w:sz w:val="24"/>
          <w:szCs w:val="24"/>
          <w:u w:color="000000"/>
        </w:rPr>
        <w:t>полнител</w:t>
      </w:r>
      <w:r w:rsidR="00CC5E1B">
        <w:rPr>
          <w:snapToGrid w:val="0"/>
          <w:sz w:val="24"/>
          <w:szCs w:val="24"/>
          <w:u w:color="000000"/>
        </w:rPr>
        <w:t>ьному соглашению №1 от  «07</w:t>
      </w:r>
      <w:bookmarkStart w:id="0" w:name="_GoBack"/>
      <w:bookmarkEnd w:id="0"/>
      <w:r w:rsidR="00C97A86">
        <w:rPr>
          <w:snapToGrid w:val="0"/>
          <w:sz w:val="24"/>
          <w:szCs w:val="24"/>
          <w:u w:color="000000"/>
        </w:rPr>
        <w:t>» марта 2025</w:t>
      </w:r>
    </w:p>
    <w:p w:rsidR="00C97A86" w:rsidRDefault="00C97A86" w:rsidP="001C022A">
      <w:pPr>
        <w:autoSpaceDE w:val="0"/>
        <w:autoSpaceDN w:val="0"/>
        <w:adjustRightInd w:val="0"/>
        <w:jc w:val="right"/>
        <w:rPr>
          <w:snapToGrid w:val="0"/>
          <w:sz w:val="24"/>
          <w:szCs w:val="24"/>
          <w:u w:color="000000"/>
        </w:rPr>
      </w:pPr>
      <w:r w:rsidRPr="00C97A86">
        <w:rPr>
          <w:snapToGrid w:val="0"/>
          <w:sz w:val="24"/>
          <w:szCs w:val="24"/>
          <w:u w:color="000000"/>
        </w:rPr>
        <w:t>к Тарифному соглашению в системе ОМС НСО от 31.01.2025</w:t>
      </w:r>
    </w:p>
    <w:p w:rsidR="001C022A" w:rsidRDefault="001C022A" w:rsidP="0007770A">
      <w:pPr>
        <w:tabs>
          <w:tab w:val="left" w:pos="993"/>
        </w:tabs>
        <w:ind w:left="5954"/>
        <w:jc w:val="both"/>
        <w:rPr>
          <w:sz w:val="24"/>
          <w:szCs w:val="24"/>
        </w:rPr>
      </w:pPr>
    </w:p>
    <w:p w:rsidR="0007770A" w:rsidRPr="0085417E" w:rsidRDefault="0007770A" w:rsidP="0007770A">
      <w:pPr>
        <w:tabs>
          <w:tab w:val="left" w:pos="993"/>
        </w:tabs>
        <w:ind w:left="5954"/>
        <w:jc w:val="both"/>
        <w:rPr>
          <w:sz w:val="24"/>
          <w:szCs w:val="24"/>
        </w:rPr>
      </w:pPr>
      <w:r w:rsidRPr="0085417E">
        <w:rPr>
          <w:sz w:val="24"/>
          <w:szCs w:val="24"/>
        </w:rPr>
        <w:t>Приложение № 1</w:t>
      </w:r>
    </w:p>
    <w:p w:rsidR="0007770A" w:rsidRPr="0085417E" w:rsidRDefault="0007770A" w:rsidP="0007770A">
      <w:pPr>
        <w:autoSpaceDE w:val="0"/>
        <w:autoSpaceDN w:val="0"/>
        <w:adjustRightInd w:val="0"/>
        <w:ind w:left="5954"/>
        <w:jc w:val="both"/>
        <w:rPr>
          <w:sz w:val="24"/>
          <w:szCs w:val="24"/>
        </w:rPr>
      </w:pPr>
      <w:r w:rsidRPr="0085417E">
        <w:rPr>
          <w:sz w:val="24"/>
          <w:szCs w:val="24"/>
        </w:rPr>
        <w:t>к п</w:t>
      </w:r>
      <w:r w:rsidRPr="0085417E">
        <w:rPr>
          <w:kern w:val="24"/>
          <w:sz w:val="24"/>
          <w:szCs w:val="24"/>
        </w:rPr>
        <w:t>орядку применения способов оплаты медицинской помощи, оказанной в стационарных условиях</w:t>
      </w:r>
    </w:p>
    <w:p w:rsidR="00B901CA" w:rsidRPr="0085417E" w:rsidRDefault="00B901CA" w:rsidP="0007770A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lang w:eastAsia="en-US"/>
        </w:rPr>
      </w:pPr>
    </w:p>
    <w:p w:rsidR="0007770A" w:rsidRPr="0085417E" w:rsidRDefault="0007770A" w:rsidP="0007770A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lang w:eastAsia="en-US"/>
        </w:rPr>
      </w:pPr>
      <w:r w:rsidRPr="0085417E">
        <w:rPr>
          <w:rFonts w:eastAsia="Calibri"/>
          <w:bCs/>
          <w:sz w:val="24"/>
          <w:szCs w:val="24"/>
          <w:lang w:eastAsia="en-US"/>
        </w:rPr>
        <w:t>Распределение КСГ</w:t>
      </w:r>
    </w:p>
    <w:p w:rsidR="0007770A" w:rsidRPr="0085417E" w:rsidRDefault="0007770A" w:rsidP="0007770A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5417E">
        <w:rPr>
          <w:sz w:val="24"/>
          <w:szCs w:val="24"/>
        </w:rPr>
        <w:t>по профилям медицинской помощи (КПГ)  и коэффициенты относительной затратоемкости КСГ/КПГ</w:t>
      </w:r>
      <w:r w:rsidRPr="0085417E">
        <w:rPr>
          <w:rFonts w:eastAsia="Calibri"/>
          <w:bCs/>
          <w:sz w:val="24"/>
          <w:szCs w:val="24"/>
          <w:lang w:eastAsia="en-US"/>
        </w:rPr>
        <w:t xml:space="preserve"> (для медицинской помощи, оказанной в стационарных условиях</w:t>
      </w:r>
      <w:r w:rsidRPr="0085417E">
        <w:rPr>
          <w:rFonts w:eastAsia="Calibri"/>
          <w:b/>
          <w:bCs/>
          <w:sz w:val="24"/>
          <w:szCs w:val="24"/>
          <w:lang w:eastAsia="en-US"/>
        </w:rPr>
        <w:t>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6945"/>
        <w:gridCol w:w="1701"/>
      </w:tblGrid>
      <w:tr w:rsidR="006E739A" w:rsidRPr="0085417E" w:rsidTr="009038EB">
        <w:trPr>
          <w:trHeight w:val="1020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:rsidR="006E739A" w:rsidRPr="0085417E" w:rsidRDefault="006E739A" w:rsidP="006E739A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№ п/п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739A" w:rsidRPr="0085417E" w:rsidRDefault="006E739A" w:rsidP="006E739A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E739A" w:rsidRPr="0085417E" w:rsidRDefault="006E739A" w:rsidP="006E739A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Профиль (КПГ) и КСГ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E739A" w:rsidRPr="0085417E" w:rsidRDefault="006E739A" w:rsidP="006E739A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Коэффициент относительной затратоемкости КСГ/КПГ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st0l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Акушерское дело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0,5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st01.001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Акушерство и гинекология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0,8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Осложнения, связанные с беременностью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0,93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Беременность, закончившаяся абортивным исходом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0,28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Родоразрешение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0,98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Кесарево сечение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1,01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Осложнения послеродового периода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0,74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Послеродовой сепсис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3,21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Воспалительные болезни женских половых органов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0,71</w:t>
            </w:r>
          </w:p>
        </w:tc>
      </w:tr>
      <w:tr w:rsidR="0087593F" w:rsidRPr="0085417E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0,89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0,46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0,39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0,58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1,17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st02.014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Слинговые операции при недержании мочи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3,85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(уровень 5)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3,56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(уровень 6)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4,46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st02.017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(уровень 7)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4,97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Аллергология и иммунология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1,25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st03.001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4,52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st03.002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Ангионевротический отек, анафилактический шок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0,27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Гастроэнтерология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1,04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st04.001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Язва желудка и двенадцатиперстной кишки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0,89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st04.002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Воспалительные заболевания кишечника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2,01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st04.003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печени, невирусные (уровень 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0,86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st04.004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печени, невирусные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1,21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st04.005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поджелудочной железы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0,87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st04.006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Панкреатит с синдромом органной дисфункции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4,19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Гематология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1,66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st05.001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Анемии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0,94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st05.002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Анемии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5,32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lastRenderedPageBreak/>
              <w:t>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st05.003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Нарушения свертываемости крови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st05.004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крови и кроветворных органов (уровень 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1,09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st05.005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крови и кроветворных органов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4,51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st05.008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2,05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Дерматовенерология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0,8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st06.004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дерматозов с применением наружной терапии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0,32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st06.005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1,39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st06.006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st06.007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2,86</w:t>
            </w:r>
          </w:p>
        </w:tc>
      </w:tr>
      <w:tr w:rsidR="0087593F" w:rsidRPr="0085417E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Детская кардиология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1,84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st07.001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Врожденные аномалии сердечно-сосудистой системы,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1,84</w:t>
            </w:r>
          </w:p>
        </w:tc>
      </w:tr>
      <w:tr w:rsidR="0087593F" w:rsidRPr="0085417E" w:rsidTr="00D21FB8">
        <w:trPr>
          <w:trHeight w:val="383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Детская онкология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6,36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st08.001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4,37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st08.002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7,82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st08.003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5,68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425B76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Детская урология-андрология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1,15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мужских половых органах, дети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0,97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мужских половых органах, дети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1,11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мужских половых органах, дети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1,97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мужских половых органах, дети (уровень 4)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2,78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дети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1,15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дети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1,22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дети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1,78</w:t>
            </w:r>
          </w:p>
        </w:tc>
      </w:tr>
      <w:tr w:rsidR="00425B76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25B76" w:rsidRPr="00A33490" w:rsidRDefault="00425B76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дети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2,23</w:t>
            </w:r>
          </w:p>
        </w:tc>
      </w:tr>
      <w:tr w:rsidR="00425B76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25B76" w:rsidRPr="0085417E" w:rsidRDefault="00425B76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25B76" w:rsidRPr="00A33490" w:rsidRDefault="00425B76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дети (уровень 5)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2,36</w:t>
            </w:r>
          </w:p>
        </w:tc>
      </w:tr>
      <w:tr w:rsidR="00425B76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25B76" w:rsidRPr="0085417E" w:rsidRDefault="00425B76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25B76" w:rsidRPr="00A33490" w:rsidRDefault="00425B76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дети (уровень 6)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4,28</w:t>
            </w:r>
          </w:p>
        </w:tc>
      </w:tr>
      <w:tr w:rsidR="00425B76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25B76" w:rsidRPr="0085417E" w:rsidRDefault="00425B76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st09.011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25B76" w:rsidRPr="00A33490" w:rsidRDefault="00425B76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дети (уровень 7)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25B76" w:rsidRPr="0085417E" w:rsidRDefault="00425B76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4,4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425B76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Детская хирургия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1,1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st10.001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Детская хирургия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2,95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st10.002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Детская хирургия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5,33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st10.003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Аппендэктомия,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0,77</w:t>
            </w:r>
          </w:p>
        </w:tc>
      </w:tr>
      <w:tr w:rsidR="004B74ED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st10.005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B74ED" w:rsidRPr="00A33490" w:rsidRDefault="004B74ED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по поводу грыж, дети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0,88</w:t>
            </w:r>
          </w:p>
        </w:tc>
      </w:tr>
      <w:tr w:rsidR="004B74ED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B74ED" w:rsidRPr="0085417E" w:rsidRDefault="004B74ED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st10.006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B74ED" w:rsidRPr="00A33490" w:rsidRDefault="004B74ED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по поводу грыж, дети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1,05</w:t>
            </w:r>
          </w:p>
        </w:tc>
      </w:tr>
      <w:tr w:rsidR="004B74ED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B74ED" w:rsidRPr="0085417E" w:rsidRDefault="004B74ED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st10.007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B74ED" w:rsidRPr="00A33490" w:rsidRDefault="004B74ED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по поводу грыж, дети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1,25</w:t>
            </w:r>
          </w:p>
        </w:tc>
      </w:tr>
      <w:tr w:rsidR="004B74ED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B74ED" w:rsidRPr="0085417E" w:rsidRDefault="004B74ED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st10.008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B74ED" w:rsidRPr="00A33490" w:rsidRDefault="004B74ED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операции на органах брюшной полости,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2,29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4B74ED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Детская эндокринология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1,48</w:t>
            </w:r>
          </w:p>
        </w:tc>
      </w:tr>
      <w:tr w:rsidR="004B74ED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st11.001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B74ED" w:rsidRPr="00A33490" w:rsidRDefault="004B74ED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Сахарный диабет,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1,51</w:t>
            </w:r>
          </w:p>
        </w:tc>
      </w:tr>
      <w:tr w:rsidR="004B74ED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B74ED" w:rsidRPr="0085417E" w:rsidRDefault="004B74ED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st11.002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B74ED" w:rsidRPr="00A33490" w:rsidRDefault="004B74ED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Заболевания гипофиза,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2,26</w:t>
            </w:r>
          </w:p>
        </w:tc>
      </w:tr>
      <w:tr w:rsidR="004B74ED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B74ED" w:rsidRPr="0085417E" w:rsidRDefault="004B74ED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st11.003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B74ED" w:rsidRPr="00A33490" w:rsidRDefault="004B74ED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эндокринной системы, дети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1,38</w:t>
            </w:r>
          </w:p>
        </w:tc>
      </w:tr>
      <w:tr w:rsidR="004B74ED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4B74ED" w:rsidRPr="0085417E" w:rsidRDefault="004B74ED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st11.004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4B74ED" w:rsidRPr="00A33490" w:rsidRDefault="004B74ED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эндокринной системы, дети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B74ED" w:rsidRPr="0085417E" w:rsidRDefault="004B74ED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2,82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4B74ED" w:rsidP="00D21FB8">
            <w:pPr>
              <w:jc w:val="center"/>
              <w:rPr>
                <w:b/>
                <w:bCs/>
              </w:rPr>
            </w:pPr>
            <w:r w:rsidRPr="0085417E">
              <w:rPr>
                <w:b/>
                <w:bCs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st12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Инфекционные болезни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/>
                <w:bCs/>
                <w:color w:val="000000"/>
              </w:rPr>
            </w:pPr>
            <w:r w:rsidRPr="0085417E">
              <w:rPr>
                <w:b/>
                <w:bCs/>
                <w:color w:val="000000"/>
              </w:rPr>
              <w:t>0,65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lastRenderedPageBreak/>
              <w:t>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Кишечные инфекции, взрослые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0,58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Кишечные инфекции,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0,62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Вирусный гепатит острый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1,4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Вирусный гепатит хронический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1,27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Сепсис, взрослые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3,12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Сепсис,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4,51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Сепсис с синдромом органной дисфункции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7,2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инфекционные и паразитарные болезни, взрослые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1,18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инфекционные и паразитарные болезни,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0,98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0,35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st12.011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0,5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st12.012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Грипп, вирус гриппа идентифицирован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st12.013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Грипп и пневмония с синдромом органной дисфункции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4,4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st12.014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Клещевой энцефалит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2,3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st12.015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Коронавирусная инфекция COVID-19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1,89</w:t>
            </w:r>
          </w:p>
        </w:tc>
      </w:tr>
      <w:tr w:rsidR="0087593F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bCs/>
              </w:rPr>
            </w:pPr>
            <w:r w:rsidRPr="0085417E">
              <w:rPr>
                <w:bCs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st12.016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7593F" w:rsidRPr="00A33490" w:rsidRDefault="0087593F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Коронавирусная инфекция COVID-19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93F" w:rsidRPr="0085417E" w:rsidRDefault="0087593F" w:rsidP="00D21FB8">
            <w:pPr>
              <w:jc w:val="center"/>
              <w:rPr>
                <w:color w:val="000000"/>
              </w:rPr>
            </w:pPr>
            <w:r w:rsidRPr="0085417E">
              <w:rPr>
                <w:color w:val="000000"/>
              </w:rPr>
              <w:t>4,08</w:t>
            </w:r>
          </w:p>
        </w:tc>
      </w:tr>
      <w:tr w:rsidR="008B2252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B2252" w:rsidRPr="008B2252" w:rsidRDefault="008B2252" w:rsidP="00AD5879">
            <w:pPr>
              <w:jc w:val="center"/>
              <w:rPr>
                <w:bCs/>
              </w:rPr>
            </w:pPr>
            <w:r w:rsidRPr="008B2252">
              <w:rPr>
                <w:bCs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252" w:rsidRPr="008B2252" w:rsidRDefault="008B2252" w:rsidP="00D21FB8">
            <w:pPr>
              <w:jc w:val="center"/>
              <w:rPr>
                <w:color w:val="000000"/>
              </w:rPr>
            </w:pPr>
            <w:r w:rsidRPr="008B2252">
              <w:rPr>
                <w:color w:val="000000"/>
              </w:rPr>
              <w:t>st12.017.1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B2252" w:rsidRPr="00A33490" w:rsidRDefault="008B2252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Коронавирусная инфекция COVID-19 (уровень 3) с применением моноклональных антител, иммунодепрессантов и ингибиторов интерлейкина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252" w:rsidRPr="008B2252" w:rsidRDefault="008B2252" w:rsidP="00D21FB8">
            <w:pPr>
              <w:jc w:val="center"/>
              <w:rPr>
                <w:color w:val="000000"/>
              </w:rPr>
            </w:pPr>
            <w:r w:rsidRPr="008B2252">
              <w:rPr>
                <w:color w:val="000000"/>
              </w:rPr>
              <w:t>8,02</w:t>
            </w:r>
          </w:p>
        </w:tc>
      </w:tr>
      <w:tr w:rsidR="008B2252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B2252" w:rsidRPr="008B2252" w:rsidRDefault="00AD5879" w:rsidP="00D21FB8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252" w:rsidRPr="008B2252" w:rsidRDefault="008B2252" w:rsidP="00D21FB8">
            <w:pPr>
              <w:jc w:val="center"/>
              <w:rPr>
                <w:color w:val="000000"/>
              </w:rPr>
            </w:pPr>
            <w:r w:rsidRPr="008B2252">
              <w:rPr>
                <w:color w:val="000000"/>
              </w:rPr>
              <w:t>st12.017.2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B2252" w:rsidRPr="00A33490" w:rsidRDefault="008B2252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Коронавирусная инфекция COVID-19 (уровень 3) без применения моноклональных антител, иммунодепрессантов и ингибиторов интерлейкина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252" w:rsidRPr="008B2252" w:rsidRDefault="008B2252" w:rsidP="00D21FB8">
            <w:pPr>
              <w:jc w:val="center"/>
              <w:rPr>
                <w:color w:val="000000"/>
              </w:rPr>
            </w:pPr>
            <w:r w:rsidRPr="008B2252">
              <w:rPr>
                <w:color w:val="000000"/>
              </w:rPr>
              <w:t>5,67</w:t>
            </w:r>
          </w:p>
        </w:tc>
      </w:tr>
      <w:tr w:rsidR="008B2252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B2252" w:rsidRPr="008B2252" w:rsidRDefault="00AD5879" w:rsidP="00D21FB8">
            <w:pPr>
              <w:jc w:val="center"/>
              <w:rPr>
                <w:bCs/>
              </w:rPr>
            </w:pPr>
            <w:r>
              <w:rPr>
                <w:bCs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252" w:rsidRPr="008B2252" w:rsidRDefault="008B2252" w:rsidP="00D21FB8">
            <w:pPr>
              <w:jc w:val="center"/>
              <w:rPr>
                <w:color w:val="000000"/>
              </w:rPr>
            </w:pPr>
            <w:r w:rsidRPr="008B2252">
              <w:rPr>
                <w:color w:val="000000"/>
              </w:rPr>
              <w:t>st12.018.1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B2252" w:rsidRPr="00A33490" w:rsidRDefault="008B2252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Коронавирусная инфекция COVID-19 (уровень 4) с применением моноклональных антител, иммунодепрессантов и ингибиторов интерлейкина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252" w:rsidRPr="008B2252" w:rsidRDefault="008B2252" w:rsidP="00D21FB8">
            <w:pPr>
              <w:jc w:val="center"/>
              <w:rPr>
                <w:color w:val="000000"/>
              </w:rPr>
            </w:pPr>
            <w:r w:rsidRPr="008B2252">
              <w:rPr>
                <w:color w:val="000000"/>
              </w:rPr>
              <w:t>14,35</w:t>
            </w:r>
          </w:p>
        </w:tc>
      </w:tr>
      <w:tr w:rsidR="008B2252" w:rsidRPr="0085417E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B2252" w:rsidRPr="008B2252" w:rsidRDefault="00AD5879" w:rsidP="00D21FB8">
            <w:pPr>
              <w:jc w:val="center"/>
              <w:rPr>
                <w:bCs/>
              </w:rPr>
            </w:pPr>
            <w:r>
              <w:rPr>
                <w:bCs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252" w:rsidRPr="008B2252" w:rsidRDefault="008B2252" w:rsidP="00D21FB8">
            <w:pPr>
              <w:jc w:val="center"/>
              <w:rPr>
                <w:color w:val="000000"/>
              </w:rPr>
            </w:pPr>
            <w:r w:rsidRPr="008B2252">
              <w:rPr>
                <w:color w:val="000000"/>
              </w:rPr>
              <w:t>st12.018.2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B2252" w:rsidRPr="00A33490" w:rsidRDefault="008B2252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Коронавирусная инфекция COVID-19 (уровень 4) без применения моноклональных антител, иммунодепрессантов и ингибиторов интерлейкина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252" w:rsidRPr="008B2252" w:rsidRDefault="008B2252" w:rsidP="00D21FB8">
            <w:pPr>
              <w:jc w:val="center"/>
              <w:rPr>
                <w:color w:val="000000"/>
              </w:rPr>
            </w:pPr>
            <w:r w:rsidRPr="008B2252">
              <w:rPr>
                <w:color w:val="000000"/>
              </w:rPr>
              <w:t>10,63</w:t>
            </w:r>
          </w:p>
        </w:tc>
      </w:tr>
      <w:tr w:rsidR="008B2252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B2252" w:rsidRPr="00F05E35" w:rsidRDefault="00AD5879" w:rsidP="00D21FB8">
            <w:pPr>
              <w:jc w:val="center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252" w:rsidRPr="0087593F" w:rsidRDefault="008B2252" w:rsidP="00D21FB8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st12.019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B2252" w:rsidRPr="00A33490" w:rsidRDefault="008B2252" w:rsidP="00A33490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Коронавирусная инфекция COVID-19 (долечивание)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252" w:rsidRPr="0087593F" w:rsidRDefault="008B2252" w:rsidP="00D21FB8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2,07</w:t>
            </w:r>
          </w:p>
        </w:tc>
      </w:tr>
      <w:tr w:rsidR="008B2252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B2252" w:rsidRPr="00F05E35" w:rsidRDefault="008B2252" w:rsidP="00D21FB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252" w:rsidRPr="0087593F" w:rsidRDefault="008B2252" w:rsidP="00D21FB8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st13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B2252" w:rsidRPr="00A33490" w:rsidRDefault="008B2252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Кардиология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2252" w:rsidRPr="0087593F" w:rsidRDefault="008B2252" w:rsidP="00D21FB8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1,49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st13.001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043F89" w:rsidRDefault="00AD5879" w:rsidP="00AD5879">
            <w:pPr>
              <w:jc w:val="center"/>
              <w:rPr>
                <w:bCs/>
              </w:rPr>
            </w:pPr>
            <w:r w:rsidRPr="00043F89">
              <w:rPr>
                <w:bCs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st13.002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2,81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st13.004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Нарушения ритма и проводимости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1,12</w:t>
            </w:r>
          </w:p>
        </w:tc>
      </w:tr>
      <w:tr w:rsidR="00AD5879" w:rsidRPr="00183899" w:rsidTr="00AD5879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Нарушения ритма и проводимости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2,01</w:t>
            </w:r>
          </w:p>
        </w:tc>
      </w:tr>
      <w:tr w:rsidR="00AD5879" w:rsidRPr="00183899" w:rsidTr="00AD5879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Эндокардит, миокардит, перикардит, кардиомиопатии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1,42</w:t>
            </w:r>
          </w:p>
        </w:tc>
      </w:tr>
      <w:tr w:rsidR="00AD5879" w:rsidRPr="00183899" w:rsidTr="00AD5879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Эндокардит, миокардит, перикардит, кардиомиопатии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2,38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1,61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2,99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st13.010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3,54</w:t>
            </w:r>
          </w:p>
        </w:tc>
      </w:tr>
      <w:tr w:rsidR="008B2252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B2252" w:rsidRPr="00EC0993" w:rsidRDefault="008B2252" w:rsidP="00D21FB8">
            <w:pPr>
              <w:jc w:val="center"/>
              <w:rPr>
                <w:b/>
                <w:bCs/>
              </w:rPr>
            </w:pPr>
            <w:r w:rsidRPr="00EC0993">
              <w:rPr>
                <w:b/>
                <w:bCs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B2252" w:rsidRPr="0087593F" w:rsidRDefault="008B2252" w:rsidP="00D21FB8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B2252" w:rsidRPr="00A33490" w:rsidRDefault="008B2252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Колопроктология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B2252" w:rsidRPr="0087593F" w:rsidRDefault="008B2252" w:rsidP="00D21FB8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1,36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st14.001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st14.002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1,74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st14.003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кишечнике и анальной области (уровень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2,49</w:t>
            </w:r>
          </w:p>
        </w:tc>
      </w:tr>
      <w:tr w:rsidR="00AD5879" w:rsidRPr="00183899" w:rsidTr="00AD5879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st14.004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кишечнике и анальной области (уровень 4)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7,23</w:t>
            </w:r>
          </w:p>
        </w:tc>
      </w:tr>
      <w:tr w:rsidR="008B2252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8B2252" w:rsidRPr="00DA669A" w:rsidRDefault="008B2252" w:rsidP="00D21FB8">
            <w:pPr>
              <w:jc w:val="center"/>
              <w:rPr>
                <w:b/>
                <w:bCs/>
              </w:rPr>
            </w:pPr>
            <w:r w:rsidRPr="00DA669A">
              <w:rPr>
                <w:b/>
                <w:bCs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B2252" w:rsidRPr="0087593F" w:rsidRDefault="008B2252" w:rsidP="00D21FB8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8B2252" w:rsidRPr="00A33490" w:rsidRDefault="008B2252" w:rsidP="00A33490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Неврология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B2252" w:rsidRPr="0087593F" w:rsidRDefault="008B2252" w:rsidP="00D21FB8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1,12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 w:rsidRPr="00EC0993">
              <w:rPr>
                <w:bCs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Воспалительные заболевания ЦНС, взрослые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0,98</w:t>
            </w:r>
          </w:p>
        </w:tc>
      </w:tr>
      <w:tr w:rsidR="00AD5879" w:rsidRPr="00183899" w:rsidTr="00D21FB8">
        <w:trPr>
          <w:trHeight w:val="156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Воспалительные заболевания ЦНС,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1,55</w:t>
            </w:r>
          </w:p>
        </w:tc>
      </w:tr>
      <w:tr w:rsidR="00AD5879" w:rsidRPr="00183899" w:rsidTr="00AD5879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Дегенеративные болезни нервной системы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Демиелинизирующие болезни нервной системы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1,33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lastRenderedPageBreak/>
              <w:t>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Эпилепсия, судороги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0,96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Расстройства периферической нервной системы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нарушения нервной системы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нарушения нервной системы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0,99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2,61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Кровоизлияние в мозг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4,89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Инфаркт мозга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4,05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Инфаркт мозга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5,13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Инфаркт мозга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6,85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цереброваскулярные болезни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/>
                <w:bCs/>
              </w:rPr>
            </w:pPr>
            <w:r>
              <w:t>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Эпилепсия, судороги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Default="00AD5879" w:rsidP="00AD5879">
            <w:pPr>
              <w:jc w:val="center"/>
            </w:pPr>
            <w:r>
              <w:t>114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Эпилепсия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3,16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Default="00AD5879" w:rsidP="00AD5879">
            <w:pPr>
              <w:jc w:val="center"/>
            </w:pPr>
            <w:r>
              <w:t>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st15.020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Эпилепсия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4,84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Default="00AD5879" w:rsidP="00AD5879">
            <w:pPr>
              <w:jc w:val="center"/>
            </w:pPr>
            <w: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st15.021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Диагностика и лечение сложных неврологических заболеваний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2,24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st15.022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Плазмоферез при неврологических заболеваниях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6,57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st15.023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Комплексное лечение неврологических заболеваний с применением препаратов высокодозного иммуноглобулина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29,79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DA669A" w:rsidRDefault="00AD5879" w:rsidP="00AD5879">
            <w:pPr>
              <w:jc w:val="center"/>
              <w:rPr>
                <w:b/>
                <w:bCs/>
              </w:rPr>
            </w:pPr>
            <w:r w:rsidRPr="00DA669A">
              <w:rPr>
                <w:b/>
                <w:bCs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st16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Нейрохирургия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Паралитические синдромы, травма спинного мозга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0,98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Паралитические синдромы, травма спинного мозга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Дорсопатии, спондилопатии, остеопатии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Травмы позвоночника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Сотрясение головного мозга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Переломы черепа, внутричерепная травма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1,54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DA669A" w:rsidRDefault="00AD5879" w:rsidP="00AD5879">
            <w:pPr>
              <w:jc w:val="center"/>
              <w:rPr>
                <w:bCs/>
              </w:rPr>
            </w:pPr>
            <w:r w:rsidRPr="00DA669A"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4,13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5,82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периферической нервной системе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периферической нервной системе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 w:rsidRPr="00EC0993">
              <w:rPr>
                <w:bCs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периферической нервной системе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st16.012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Доброкачественные новообразования нервной системы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DA669A" w:rsidRDefault="00AD5879" w:rsidP="00AD5879">
            <w:pPr>
              <w:jc w:val="center"/>
              <w:rPr>
                <w:b/>
                <w:bCs/>
              </w:rPr>
            </w:pPr>
            <w:r w:rsidRPr="00DA669A">
              <w:rPr>
                <w:b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Неонатология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2,96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t>131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st17.001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Малая масса тела при рождении, недоношенность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4,21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39633A" w:rsidRDefault="00AD5879" w:rsidP="00AD5879">
            <w:pPr>
              <w:jc w:val="center"/>
              <w:rPr>
                <w:b/>
                <w:bCs/>
              </w:rPr>
            </w:pPr>
            <w:r w:rsidRPr="0039633A">
              <w:rPr>
                <w:bCs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st17.002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Крайне малая масса тела при рождении, крайняя незрелость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15,63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st17.003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8,88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st17.004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Геморрагические и гемолитические нарушения у новорожденных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1,92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39633A" w:rsidRDefault="00AD5879" w:rsidP="00AD5879">
            <w:pPr>
              <w:jc w:val="center"/>
              <w:rPr>
                <w:b/>
                <w:bCs/>
              </w:rPr>
            </w:pPr>
            <w:r w:rsidRPr="0039633A">
              <w:rPr>
                <w:bCs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st17.005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1,39</w:t>
            </w:r>
          </w:p>
        </w:tc>
      </w:tr>
      <w:tr w:rsidR="00AD5879" w:rsidRPr="00183899" w:rsidTr="00D21FB8">
        <w:trPr>
          <w:trHeight w:val="199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st17.006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1,89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st17.007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2,56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D642B3" w:rsidRDefault="00AD5879" w:rsidP="00AD5879">
            <w:pPr>
              <w:jc w:val="center"/>
              <w:rPr>
                <w:b/>
                <w:bCs/>
              </w:rPr>
            </w:pPr>
            <w:r w:rsidRPr="00D642B3">
              <w:rPr>
                <w:b/>
                <w:bCs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Нефрология (без диализа)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1,69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st18.001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Почечная недостаточность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1,66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st18.002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1,82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lastRenderedPageBreak/>
              <w:t>140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st18.003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Гломерулярные болезни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1,71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D642B3" w:rsidRDefault="00AD5879" w:rsidP="00AD5879">
            <w:pPr>
              <w:jc w:val="center"/>
              <w:rPr>
                <w:b/>
                <w:bCs/>
              </w:rPr>
            </w:pPr>
            <w:r w:rsidRPr="00D642B3">
              <w:rPr>
                <w:b/>
                <w:bCs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Онкология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4,26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4,02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4,89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3,05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5,31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1,66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2,77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4,32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1,55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злокачественных новообразованиях кожи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2,66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2,29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2,79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3,95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2,38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4,44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3,43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4,27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3,66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2,81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3,42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color w:val="000000"/>
              </w:rPr>
            </w:pPr>
            <w:r w:rsidRPr="00EC0993">
              <w:rPr>
                <w:color w:val="000000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5,31</w:t>
            </w:r>
          </w:p>
        </w:tc>
      </w:tr>
      <w:tr w:rsidR="00AD5879" w:rsidRPr="00183899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2D123F" w:rsidRDefault="00AD5879" w:rsidP="00AD5879">
            <w:pPr>
              <w:jc w:val="center"/>
              <w:rPr>
                <w:color w:val="000000"/>
                <w:highlight w:val="yellow"/>
              </w:rPr>
            </w:pPr>
            <w:r w:rsidRPr="00776E28">
              <w:rPr>
                <w:color w:val="000000"/>
              </w:rPr>
              <w:t>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2,86</w:t>
            </w:r>
          </w:p>
        </w:tc>
      </w:tr>
      <w:tr w:rsidR="00AD5879" w:rsidRPr="00183899" w:rsidTr="00D21FB8">
        <w:trPr>
          <w:trHeight w:val="297"/>
        </w:trPr>
        <w:tc>
          <w:tcPr>
            <w:tcW w:w="710" w:type="dxa"/>
            <w:shd w:val="clear" w:color="auto" w:fill="auto"/>
            <w:vAlign w:val="center"/>
          </w:tcPr>
          <w:p w:rsidR="00AD5879" w:rsidRPr="002D123F" w:rsidRDefault="00AD5879" w:rsidP="00AD5879">
            <w:pPr>
              <w:jc w:val="center"/>
              <w:rPr>
                <w:color w:val="000000"/>
                <w:highlight w:val="yellow"/>
              </w:rPr>
            </w:pPr>
            <w:r w:rsidRPr="00776E28">
              <w:rPr>
                <w:color w:val="000000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st19.026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4,31</w:t>
            </w:r>
          </w:p>
        </w:tc>
      </w:tr>
      <w:tr w:rsidR="00AD5879" w:rsidRPr="00183899" w:rsidTr="00D21FB8">
        <w:trPr>
          <w:trHeight w:val="242"/>
        </w:trPr>
        <w:tc>
          <w:tcPr>
            <w:tcW w:w="710" w:type="dxa"/>
            <w:shd w:val="clear" w:color="auto" w:fill="auto"/>
            <w:vAlign w:val="center"/>
          </w:tcPr>
          <w:p w:rsidR="00AD5879" w:rsidRPr="006D3F76" w:rsidRDefault="00AD5879" w:rsidP="00AD5879">
            <w:pPr>
              <w:jc w:val="center"/>
              <w:rPr>
                <w:color w:val="000000"/>
              </w:rPr>
            </w:pPr>
            <w:r w:rsidRPr="006D3F76">
              <w:rPr>
                <w:color w:val="000000"/>
              </w:rPr>
              <w:t>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st19.123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Прочие операции при ЗНО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6D3F76" w:rsidRDefault="00AD5879" w:rsidP="00AD5879">
            <w:pPr>
              <w:jc w:val="center"/>
              <w:rPr>
                <w:color w:val="000000"/>
              </w:rPr>
            </w:pPr>
            <w:r w:rsidRPr="006D3F76">
              <w:rPr>
                <w:color w:val="000000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st19.124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Прочие операции при ЗНО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6D3F76" w:rsidRDefault="00AD5879" w:rsidP="00AD5879">
            <w:pPr>
              <w:jc w:val="center"/>
              <w:rPr>
                <w:color w:val="000000"/>
              </w:rPr>
            </w:pPr>
            <w:r w:rsidRPr="006D3F76">
              <w:rPr>
                <w:color w:val="000000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2,93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6D3F76" w:rsidRDefault="00AD5879" w:rsidP="00AD5879">
            <w:pPr>
              <w:jc w:val="center"/>
              <w:rPr>
                <w:color w:val="000000"/>
              </w:rPr>
            </w:pPr>
            <w:r w:rsidRPr="006D3F76">
              <w:rPr>
                <w:color w:val="000000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1,24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6D3F76" w:rsidRDefault="00AD5879" w:rsidP="00AD5879">
            <w:pPr>
              <w:jc w:val="center"/>
              <w:rPr>
                <w:color w:val="000000"/>
              </w:rPr>
            </w:pPr>
            <w:r w:rsidRPr="006D3F76">
              <w:rPr>
                <w:color w:val="000000"/>
              </w:rPr>
              <w:lastRenderedPageBreak/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st19.075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0,79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6D3F76" w:rsidRDefault="00AD5879" w:rsidP="00AD5879">
            <w:pPr>
              <w:jc w:val="center"/>
              <w:rPr>
                <w:color w:val="000000"/>
              </w:rPr>
            </w:pPr>
            <w:r w:rsidRPr="006D3F76">
              <w:rPr>
                <w:color w:val="000000"/>
              </w:rPr>
              <w:t>172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st19.076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1,14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st19.077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(уровень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2,46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st19.078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(уровень 4)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2,51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st19.079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(уровень 5)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2,82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(уровень 6)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4,51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(уровень 7)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4,87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(уровень 8)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14,45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3,78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4,37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5,85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6,57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9,49</w:t>
            </w:r>
          </w:p>
        </w:tc>
      </w:tr>
      <w:tr w:rsidR="00AD5879" w:rsidRPr="00BC430A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st19.089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16,32</w:t>
            </w:r>
          </w:p>
        </w:tc>
      </w:tr>
      <w:tr w:rsidR="00AD5879" w:rsidRPr="00BC430A" w:rsidTr="00D21FB8">
        <w:trPr>
          <w:trHeight w:val="315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0,38</w:t>
            </w:r>
          </w:p>
        </w:tc>
      </w:tr>
      <w:tr w:rsidR="00AD5879" w:rsidRPr="00BC430A" w:rsidTr="00D21FB8">
        <w:trPr>
          <w:trHeight w:val="277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1,29</w:t>
            </w:r>
          </w:p>
        </w:tc>
      </w:tr>
      <w:tr w:rsidR="00AD5879" w:rsidRPr="00BC430A" w:rsidTr="00D21FB8">
        <w:trPr>
          <w:trHeight w:val="268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2,87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5,25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1,3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3,36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6,71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2,38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4,55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st19.099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7,69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st19.100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11,63</w:t>
            </w:r>
          </w:p>
        </w:tc>
      </w:tr>
      <w:tr w:rsidR="00AD5879" w:rsidRPr="00BC430A" w:rsidTr="00D21FB8">
        <w:trPr>
          <w:trHeight w:val="6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st19.101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14,47</w:t>
            </w:r>
          </w:p>
        </w:tc>
      </w:tr>
      <w:tr w:rsidR="00AD5879" w:rsidRPr="00BC430A" w:rsidTr="00D21FB8">
        <w:trPr>
          <w:trHeight w:val="321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st19.102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B855EA" w:rsidRDefault="00AD5879" w:rsidP="00AD5879">
            <w:pPr>
              <w:jc w:val="center"/>
              <w:rPr>
                <w:color w:val="000000"/>
              </w:rPr>
            </w:pPr>
            <w:r w:rsidRPr="00B855EA">
              <w:rPr>
                <w:color w:val="000000"/>
              </w:rPr>
              <w:t>17,17</w:t>
            </w:r>
          </w:p>
        </w:tc>
      </w:tr>
      <w:tr w:rsidR="00AD5879" w:rsidRPr="00BC430A" w:rsidTr="00D21FB8">
        <w:trPr>
          <w:trHeight w:val="10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st19.103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Лучевые повреждения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2,64</w:t>
            </w:r>
          </w:p>
        </w:tc>
      </w:tr>
      <w:tr w:rsidR="00AD5879" w:rsidRPr="00BC430A" w:rsidTr="00D21FB8">
        <w:trPr>
          <w:trHeight w:val="275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st19.104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Эвисцерация малого таза при лучевых повреждениях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19,75</w:t>
            </w:r>
          </w:p>
        </w:tc>
      </w:tr>
      <w:tr w:rsidR="00AD5879" w:rsidRPr="00BC430A" w:rsidTr="00D21FB8">
        <w:trPr>
          <w:trHeight w:val="421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4F12E1" w:rsidRDefault="00AD5879" w:rsidP="00AD5879">
            <w:pPr>
              <w:jc w:val="center"/>
              <w:rPr>
                <w:color w:val="000000"/>
                <w:highlight w:val="yellow"/>
              </w:rPr>
            </w:pPr>
            <w:r w:rsidRPr="008A3021">
              <w:rPr>
                <w:color w:val="000000"/>
              </w:rPr>
              <w:t>st19.122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Посттрансплантационный период после пересадки костного мозга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21,02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st19.163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0,33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st19.164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0,56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st19.165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 xml:space="preserve">Лекарственная терапия при злокачественных новообразованиях (кроме </w:t>
            </w:r>
            <w:r w:rsidRPr="00A33490">
              <w:rPr>
                <w:color w:val="000000"/>
              </w:rPr>
              <w:lastRenderedPageBreak/>
              <w:t>лимфоидной и кроветворной тканей), взрослые (уровень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lastRenderedPageBreak/>
              <w:t>0,75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st19.166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1,13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st19.167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1,61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st19.168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2,28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st19.169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2,78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3,62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4,27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5,32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6,2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6,59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7,01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7,6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color w:val="000000"/>
              </w:rPr>
            </w:pPr>
            <w:r w:rsidRPr="004035DC">
              <w:rPr>
                <w:color w:val="000000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10,13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12,23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st19.179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13,13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st19.180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15,16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st19.181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31,27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color w:val="000000"/>
              </w:rPr>
            </w:pPr>
            <w:r w:rsidRPr="004035DC">
              <w:rPr>
                <w:b/>
                <w:color w:val="00000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Оториноларингология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0,87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0,66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Средний отит, мастоидит, нарушения вестибулярной функции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0,47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уха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0,61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0,71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0,84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color w:val="000000"/>
              </w:rPr>
            </w:pPr>
            <w:r w:rsidRPr="004035DC">
              <w:rPr>
                <w:color w:val="000000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0,91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1,35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st20.009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1,96</w:t>
            </w:r>
          </w:p>
        </w:tc>
      </w:tr>
      <w:tr w:rsidR="00AD5879" w:rsidRPr="00BC430A" w:rsidTr="00D21FB8">
        <w:trPr>
          <w:trHeight w:val="226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st20.010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Замена речевого процессора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color w:val="000000"/>
              </w:rPr>
            </w:pPr>
            <w:r w:rsidRPr="004035DC">
              <w:rPr>
                <w:b/>
                <w:color w:val="000000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Офтальмология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0,92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23E98">
              <w:rPr>
                <w:color w:val="000000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0,49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1,07</w:t>
            </w:r>
          </w:p>
        </w:tc>
      </w:tr>
      <w:tr w:rsidR="00AD5879" w:rsidRPr="00183899" w:rsidTr="00D21FB8">
        <w:trPr>
          <w:trHeight w:val="29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E7C26" w:rsidRDefault="00AD5879" w:rsidP="00AD5879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AB5CF0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зрения (уровень 6)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3,29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глаза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0,51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Травмы глаза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0,66</w:t>
            </w:r>
          </w:p>
        </w:tc>
      </w:tr>
      <w:tr w:rsidR="00AD5879" w:rsidRPr="00183899" w:rsidTr="00D21FB8">
        <w:trPr>
          <w:trHeight w:val="155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1,24</w:t>
            </w:r>
          </w:p>
        </w:tc>
      </w:tr>
      <w:tr w:rsidR="00AD5879" w:rsidRPr="00183899" w:rsidTr="00D21FB8">
        <w:trPr>
          <w:trHeight w:val="155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st21.0</w:t>
            </w:r>
            <w:r>
              <w:rPr>
                <w:color w:val="000000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Интравитреальное введение отдельных лекарственных препаратов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1,71</w:t>
            </w:r>
          </w:p>
        </w:tc>
      </w:tr>
      <w:tr w:rsidR="00AD5879" w:rsidRPr="00183899" w:rsidTr="00D21FB8">
        <w:trPr>
          <w:trHeight w:val="159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bCs/>
              </w:rPr>
            </w:pPr>
            <w:r w:rsidRPr="004035DC">
              <w:rPr>
                <w:b/>
                <w:bCs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Педиатрия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0,8</w:t>
            </w:r>
          </w:p>
        </w:tc>
      </w:tr>
      <w:tr w:rsidR="00AD5879" w:rsidRPr="00183899" w:rsidTr="00D21FB8">
        <w:trPr>
          <w:trHeight w:val="331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st22.001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Нарушения всасывания, дети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AB5CF0" w:rsidRDefault="00AD5879" w:rsidP="00AD5879">
            <w:pPr>
              <w:jc w:val="center"/>
              <w:rPr>
                <w:bCs/>
              </w:rPr>
            </w:pPr>
            <w:r w:rsidRPr="00AB5CF0">
              <w:rPr>
                <w:bCs/>
              </w:rPr>
              <w:t>241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st22.002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органов пищеварения,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0,39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 w:rsidRPr="00523E98">
              <w:rPr>
                <w:bCs/>
              </w:rPr>
              <w:t>242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st22.003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Воспалительные артропатии, спондилопатии,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1,85</w:t>
            </w:r>
          </w:p>
        </w:tc>
      </w:tr>
      <w:tr w:rsidR="00AD5879" w:rsidRPr="00183899" w:rsidTr="00D21FB8">
        <w:trPr>
          <w:trHeight w:val="149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st22.004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Врожденные аномалии головного и спинного мозга,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bCs/>
              </w:rPr>
            </w:pPr>
            <w:r w:rsidRPr="004035DC">
              <w:rPr>
                <w:b/>
                <w:bCs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Пульмонология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1,31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8C43F4" w:rsidRDefault="00AD5879" w:rsidP="00AD5879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st23.001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органов дыхания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st23.002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Интерстициальные болезни легких, врожденные аномалии развития легких, бронхолегочная дисплазия,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st23.003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0,91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st23.004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Пневмония, плеврит, другие болезни плевры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Cs/>
              </w:rPr>
            </w:pPr>
            <w:r w:rsidRPr="004035DC">
              <w:rPr>
                <w:bCs/>
              </w:rPr>
              <w:t>24</w:t>
            </w:r>
            <w:r>
              <w:rPr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st23.005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Астма, взрослые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st23.006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Астма, дети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1,25</w:t>
            </w:r>
          </w:p>
        </w:tc>
      </w:tr>
      <w:tr w:rsidR="00AD5879" w:rsidRPr="00183899" w:rsidTr="00D21FB8">
        <w:trPr>
          <w:trHeight w:val="91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bCs/>
              </w:rPr>
            </w:pPr>
            <w:r w:rsidRPr="004035DC">
              <w:rPr>
                <w:b/>
                <w:bCs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Ревматология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1,44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AB5CF0" w:rsidRDefault="00AD5879" w:rsidP="00AD5879">
            <w:pPr>
              <w:jc w:val="center"/>
              <w:rPr>
                <w:bCs/>
              </w:rPr>
            </w:pPr>
            <w:r w:rsidRPr="00AB5CF0">
              <w:rPr>
                <w:bCs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st24.001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Системные поражения соединительной ткани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1,78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st24.002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Артропатии и спондилопатии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1,67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 w:rsidRPr="00523E98">
              <w:rPr>
                <w:bCs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st24.003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Ревматические болезни сердца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0,87</w:t>
            </w:r>
          </w:p>
        </w:tc>
      </w:tr>
      <w:tr w:rsidR="00AD5879" w:rsidRPr="00183899" w:rsidTr="00D21FB8">
        <w:trPr>
          <w:trHeight w:val="152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st24.004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Ревматические болезни сердца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1,57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bCs/>
              </w:rPr>
            </w:pPr>
            <w:r w:rsidRPr="004035DC">
              <w:rPr>
                <w:b/>
                <w:bCs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Сердечно-сосудистая хирургия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1,18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AB5CF0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0,85</w:t>
            </w:r>
          </w:p>
        </w:tc>
      </w:tr>
      <w:tr w:rsidR="00AD5879" w:rsidRPr="00183899" w:rsidTr="00D21FB8">
        <w:trPr>
          <w:trHeight w:val="364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болезни, врожденные аномалии вен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1,32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артерий, артериол и капилляров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Диагностическое обследование сердечно-сосудистой системы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сердце и коронарных сосудах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сердце и коронарных сосудах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3,97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сердце и коронарных сосудах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4,31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2,37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сосудах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4,13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сосудах (уровень 4)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6,08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st25.012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сосудах (уровень 5)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7,12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st25.013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Баллонная вазодилатация с установкой 1 стента в сосуд (сосуды)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5,79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 w:rsidRPr="008A3021">
              <w:rPr>
                <w:bCs/>
              </w:rPr>
              <w:t>267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st25.014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Баллонная вазодилатация с установкой 2 стентов в сосуд (сосуды)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6,67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B5A10" w:rsidRDefault="00AD5879" w:rsidP="00AD5879">
            <w:pPr>
              <w:jc w:val="center"/>
              <w:rPr>
                <w:color w:val="000000"/>
              </w:rPr>
            </w:pPr>
            <w:r w:rsidRPr="00F32CD1">
              <w:rPr>
                <w:color w:val="000000"/>
              </w:rPr>
              <w:t>st25.01</w:t>
            </w:r>
            <w:r>
              <w:rPr>
                <w:color w:val="000000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Баллонная вазодилатация с установкой 3 стентов в сосуд (сосуды)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bCs/>
              </w:rPr>
            </w:pPr>
            <w:r w:rsidRPr="004035DC">
              <w:rPr>
                <w:b/>
                <w:bCs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Стоматология детская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0,79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8A3021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st26.001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bCs/>
              </w:rPr>
            </w:pPr>
            <w:r w:rsidRPr="004035DC">
              <w:rPr>
                <w:b/>
                <w:bCs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Терапия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0,73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желчного пузыря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органов пищеварения, взрослые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0,59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Гипертоническая болезнь в стадии обострения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Cs/>
              </w:rPr>
            </w:pPr>
            <w:r w:rsidRPr="004035DC">
              <w:rPr>
                <w:bCs/>
              </w:rPr>
              <w:t>276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сердца (уровень 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сердца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1,54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ХОБЛ, эмфизема, бронхоэктатическая болезнь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0,89</w:t>
            </w:r>
          </w:p>
        </w:tc>
      </w:tr>
      <w:tr w:rsidR="00AD5879" w:rsidRPr="00183899" w:rsidTr="00D21FB8">
        <w:trPr>
          <w:trHeight w:val="437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0,53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4,07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st27.014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bCs/>
              </w:rPr>
            </w:pPr>
            <w:r w:rsidRPr="004035DC">
              <w:rPr>
                <w:b/>
                <w:bCs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Торакальная хирургия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2,09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st28.001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Гнойные состояния нижних дыхательных путей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2,05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st28.002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1,54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046F2B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st28.003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1,92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st28.004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2,56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st28.005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4,12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4035DC" w:rsidRDefault="00AD5879" w:rsidP="00AD5879">
            <w:pPr>
              <w:jc w:val="center"/>
              <w:rPr>
                <w:b/>
                <w:bCs/>
              </w:rPr>
            </w:pPr>
            <w:r w:rsidRPr="004035DC">
              <w:rPr>
                <w:b/>
                <w:bCs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Травматология и ортопедия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1,37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Приобретенные и врожденные костно-мышечные деформации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0,99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Переломы шейки бедра и костей таза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1,52</w:t>
            </w:r>
          </w:p>
        </w:tc>
      </w:tr>
      <w:tr w:rsidR="00AD5879" w:rsidRPr="00183899" w:rsidTr="00D21FB8">
        <w:trPr>
          <w:trHeight w:val="281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0,56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Переломы, вывихи, растяжения области колена и голени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Тяжелая множественная и сочетанная травма (политравма)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7,07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Эндопротезирование суставов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4,46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0,93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299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1,37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костно-мышечной системе и суставах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046F2B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st29.013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костно-мышечной системе и суставах (уровень 5)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3,15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/>
                <w:bCs/>
              </w:rPr>
            </w:pPr>
            <w:r w:rsidRPr="001D7163">
              <w:rPr>
                <w:b/>
                <w:bCs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Урология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0,49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046F2B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предстательной железы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Cs/>
              </w:rPr>
            </w:pPr>
            <w:r w:rsidRPr="001D7163">
              <w:rPr>
                <w:bCs/>
              </w:rPr>
              <w:t>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мужских половых органах, взрослые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2,31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мужских половых органах, взрослые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3,12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760ADE" w:rsidRDefault="00AD5879" w:rsidP="00AD5879">
            <w:pPr>
              <w:jc w:val="center"/>
              <w:rPr>
                <w:bCs/>
              </w:rPr>
            </w:pPr>
            <w:r w:rsidRPr="00760ADE">
              <w:rPr>
                <w:bCs/>
              </w:rPr>
              <w:t>311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1,12</w:t>
            </w:r>
          </w:p>
        </w:tc>
      </w:tr>
      <w:tr w:rsidR="00AD5879" w:rsidRPr="00183899" w:rsidTr="00D21FB8">
        <w:trPr>
          <w:trHeight w:val="223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1,62</w:t>
            </w:r>
          </w:p>
        </w:tc>
      </w:tr>
      <w:tr w:rsidR="00AD5879" w:rsidRPr="00183899" w:rsidTr="00D21FB8">
        <w:trPr>
          <w:trHeight w:val="221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1,95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4,13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st30.016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/>
                <w:bCs/>
              </w:rPr>
            </w:pPr>
            <w:r w:rsidRPr="001D7163">
              <w:rPr>
                <w:b/>
                <w:bCs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Хирургия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0,9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лимфатических сосудов и лимфатических узлов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0,61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0,55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1,38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1,83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эндокринных железах кроме гипофиза (уровень 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1,81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эндокринных железах кроме гипофиза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2,67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Cs/>
              </w:rPr>
            </w:pPr>
            <w:r w:rsidRPr="001D7163">
              <w:rPr>
                <w:bCs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Артрозы, другие поражения суставов, болезни мягких тканей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Остеомиелит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2D123F" w:rsidRDefault="00AD5879" w:rsidP="00AD5879">
            <w:pPr>
              <w:jc w:val="center"/>
              <w:rPr>
                <w:color w:val="000000"/>
                <w:highlight w:val="yellow"/>
              </w:rPr>
            </w:pPr>
            <w:r w:rsidRPr="005E7C26">
              <w:rPr>
                <w:color w:val="000000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Остеомиелит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3,51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E7C26" w:rsidRDefault="00AD5879" w:rsidP="00AD5879">
            <w:pPr>
              <w:jc w:val="center"/>
              <w:rPr>
                <w:color w:val="000000"/>
              </w:rPr>
            </w:pPr>
            <w:r w:rsidRPr="005E7C26">
              <w:rPr>
                <w:color w:val="000000"/>
              </w:rPr>
              <w:t>332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Остеомиелит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4,02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E7C26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E7C26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Открытые раны, поверхностные, другие и неуточненные травмы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0,37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E7C26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st31.019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1,19</w:t>
            </w:r>
          </w:p>
        </w:tc>
      </w:tr>
      <w:tr w:rsidR="00AD5879" w:rsidRPr="00183899" w:rsidTr="00D21FB8">
        <w:trPr>
          <w:trHeight w:val="236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/>
                <w:bCs/>
              </w:rPr>
            </w:pPr>
            <w:r w:rsidRPr="001D7163">
              <w:rPr>
                <w:b/>
                <w:bCs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Хирургия (абдоминальная)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желчном пузыре и желчевыводящих путях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желчном пузыре и желчевыводящих путях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желчном пузыре и желчевыводящих путях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желчном пузыре и желчевыводящих путях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печени и поджелудочной железе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печени и поджелудочной железе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2,69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Панкреатит, хирургическое лечение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4,12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1,95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2,46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Default="00AD5879" w:rsidP="00AD5879">
            <w:pPr>
              <w:jc w:val="center"/>
              <w:rPr>
                <w:color w:val="000000"/>
              </w:rPr>
            </w:pPr>
            <w:r w:rsidRPr="001D7163">
              <w:rPr>
                <w:color w:val="000000"/>
              </w:rPr>
              <w:lastRenderedPageBreak/>
              <w:t>347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Аппендэктомия, взрослые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1,78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по поводу грыж, взрослые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5,6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операции на органах брюшной полости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операции на органах брюшной полости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2,36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st32.02</w:t>
            </w:r>
            <w:r>
              <w:rPr>
                <w:color w:val="000000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операции на органах брюшной полости (уровень 5)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/>
                <w:color w:val="000000"/>
              </w:rPr>
            </w:pPr>
            <w:r w:rsidRPr="001D7163">
              <w:rPr>
                <w:b/>
                <w:color w:val="000000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Хирургия (комбустиология)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1,95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st33.001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Отморожения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st33.002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Отморожения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2,91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st33.003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Ожоги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st33.004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Ожоги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2,03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st33.005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Ожоги (уровень 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3,54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st33.006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Ожоги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5,2</w:t>
            </w:r>
          </w:p>
        </w:tc>
      </w:tr>
      <w:tr w:rsidR="00AD5879" w:rsidRPr="00183899" w:rsidTr="00D21FB8">
        <w:trPr>
          <w:trHeight w:val="283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st33.007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Ожоги (уровень 5)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11,11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st33.008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Ожоги (уровень 4,5) с синдромом органной дисфункции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14,07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E7C26">
              <w:rPr>
                <w:b/>
                <w:color w:val="000000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Челюстно-лицевая хирургия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1,18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st34.001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0,89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st34.002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st34.003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st34.004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органах полости рта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1,63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st34.005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Операции на органах полости рта (уровень 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/>
                <w:color w:val="000000"/>
              </w:rPr>
            </w:pPr>
            <w:r w:rsidRPr="001D7163">
              <w:rPr>
                <w:b/>
                <w:color w:val="000000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Эндокринология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1,4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Сахарный диабет, взрослые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Сахарный диабет, взрослые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1,49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Заболевания гипофиза, взрослые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2,14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эндокринной системы, взрослые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1,25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болезни эндокринной системы, взрослые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2,76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0,76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Расстройства питания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1,06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E7C26" w:rsidRDefault="00AD5879" w:rsidP="00AD5879">
            <w:pPr>
              <w:jc w:val="center"/>
              <w:rPr>
                <w:bCs/>
              </w:rPr>
            </w:pPr>
            <w:r w:rsidRPr="005E7C26">
              <w:rPr>
                <w:bCs/>
              </w:rPr>
              <w:t>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Другие нарушения обмена веществ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1,16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st35.009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Кистозный фиброз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3,32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color w:val="000000"/>
              </w:rPr>
            </w:pPr>
            <w:r w:rsidRPr="005E7C26">
              <w:rPr>
                <w:b/>
                <w:color w:val="00000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st36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b/>
                <w:bCs/>
                <w:color w:val="000000"/>
              </w:rPr>
            </w:pPr>
            <w:r w:rsidRPr="00A33490">
              <w:rPr>
                <w:b/>
                <w:bCs/>
                <w:color w:val="000000"/>
              </w:rPr>
              <w:t>Прочее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87593F">
              <w:rPr>
                <w:b/>
                <w:bCs/>
                <w:color w:val="000000"/>
              </w:rPr>
              <w:t>-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4,32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st36.002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Редкие генетические заболевания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st36.004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0,32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st36.005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0,46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st36.006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8,4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st36.007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Установка, замена, заправка помп для лекарственных препаратов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2,32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st36.008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 xml:space="preserve">Интенсивная терапия пациентов с нейрогенными нарушениями жизненно </w:t>
            </w:r>
            <w:r w:rsidRPr="00A33490">
              <w:rPr>
                <w:color w:val="000000"/>
              </w:rPr>
              <w:lastRenderedPageBreak/>
              <w:t>важных функций, нуждающихся в их длительном искусственном замещении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lastRenderedPageBreak/>
              <w:t>18,15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Реинфузия аутокрови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2,05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EC099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Баллонная внутриаортальная контрпульсация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7,81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E7C26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Экстракорпоральная мембранная оксигенация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40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AB5CF0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Злокачественное новообразование без специального противоопухолевого лечения &lt;***&gt;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0,5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1,67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3,23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9,91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Радиойодтерапия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2,46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1,52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st36.026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3,24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st36.027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3,25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st36.028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0,39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st36.029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0,57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AB5CF0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0,8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0,88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1,07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1,31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1,51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AB5CF0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1,68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1,83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2,03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2,31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st36.039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2,77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409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st36.040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3,73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st36.041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4,37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AB5CF0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411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st36.042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4,54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st36.043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5,87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523E98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413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st36.044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8,57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F05E35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414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st36.045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17,47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415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87593F" w:rsidRDefault="00AD5879" w:rsidP="00AD5879">
            <w:pPr>
              <w:jc w:val="center"/>
              <w:rPr>
                <w:color w:val="000000"/>
              </w:rPr>
            </w:pPr>
            <w:r w:rsidRPr="0087593F">
              <w:rPr>
                <w:color w:val="000000"/>
              </w:rPr>
              <w:t>st36.046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35,7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416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st36.047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33490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73,17</w:t>
            </w:r>
          </w:p>
        </w:tc>
      </w:tr>
      <w:tr w:rsidR="00AD5879" w:rsidRPr="00183899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D7163" w:rsidRDefault="00AD5879" w:rsidP="00AD5879">
            <w:pPr>
              <w:jc w:val="center"/>
              <w:rPr>
                <w:bCs/>
              </w:rPr>
            </w:pPr>
            <w:r>
              <w:rPr>
                <w:bCs/>
              </w:rPr>
              <w:t>417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st36.048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A33490" w:rsidRDefault="00AD5879" w:rsidP="00AD5879">
            <w:pPr>
              <w:rPr>
                <w:color w:val="000000"/>
              </w:rPr>
            </w:pPr>
            <w:r w:rsidRPr="00AD7FFB">
              <w:t>Досуточная госпитализация в диагностических целях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A33490" w:rsidRDefault="00AD5879" w:rsidP="00AD5879">
            <w:pPr>
              <w:jc w:val="center"/>
              <w:rPr>
                <w:color w:val="000000"/>
              </w:rPr>
            </w:pPr>
            <w:r w:rsidRPr="00A33490">
              <w:rPr>
                <w:color w:val="000000"/>
              </w:rPr>
              <w:t>0,14</w:t>
            </w:r>
          </w:p>
        </w:tc>
      </w:tr>
      <w:tr w:rsidR="00AD587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A514B" w:rsidRDefault="00AD5879" w:rsidP="00AD5879">
            <w:pPr>
              <w:jc w:val="center"/>
              <w:rPr>
                <w:b/>
                <w:bCs/>
              </w:rPr>
            </w:pPr>
            <w:r w:rsidRPr="001A514B">
              <w:rPr>
                <w:b/>
                <w:bCs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1A514B">
              <w:rPr>
                <w:b/>
                <w:bCs/>
                <w:color w:val="000000"/>
              </w:rPr>
              <w:t>st37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1A514B" w:rsidRDefault="00AD5879" w:rsidP="00AD5879">
            <w:pPr>
              <w:rPr>
                <w:b/>
                <w:bCs/>
                <w:color w:val="000000"/>
              </w:rPr>
            </w:pPr>
            <w:r w:rsidRPr="001A514B">
              <w:rPr>
                <w:b/>
                <w:bCs/>
                <w:color w:val="000000"/>
              </w:rPr>
              <w:t>Медицинская реабилитация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  <w:rPr>
                <w:b/>
                <w:bCs/>
                <w:color w:val="000000"/>
              </w:rPr>
            </w:pPr>
            <w:r w:rsidRPr="001A514B">
              <w:rPr>
                <w:b/>
                <w:bCs/>
                <w:color w:val="000000"/>
              </w:rPr>
              <w:t>1,75</w:t>
            </w:r>
          </w:p>
        </w:tc>
      </w:tr>
      <w:tr w:rsidR="00AD587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A514B" w:rsidRDefault="00AD5879" w:rsidP="00AD587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418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st37.001.1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1A514B" w:rsidRDefault="00AD5879" w:rsidP="00AD587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центральной нервной системы c применением ботулинического токсина (3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2,37</w:t>
            </w:r>
          </w:p>
        </w:tc>
      </w:tr>
      <w:tr w:rsidR="00AD587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A514B" w:rsidRDefault="00AD5879" w:rsidP="00AD587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419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st37.001.2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1A514B" w:rsidRDefault="00AD5879" w:rsidP="00AD587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центральной нервной системы без применения ботулинического токсина (3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1,52</w:t>
            </w:r>
          </w:p>
        </w:tc>
      </w:tr>
      <w:tr w:rsidR="00AD587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A514B" w:rsidRDefault="00AD5879" w:rsidP="00AD587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</w:pPr>
            <w:r w:rsidRPr="001A514B">
              <w:rPr>
                <w:color w:val="000000"/>
              </w:rPr>
              <w:t>st37.002.1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1A514B" w:rsidRDefault="00AD5879" w:rsidP="00AD587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центральной нервной системы c применением ботулинического токсина (4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4,23</w:t>
            </w:r>
          </w:p>
        </w:tc>
      </w:tr>
      <w:tr w:rsidR="00AD587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AD5879" w:rsidRPr="001A514B" w:rsidRDefault="00AD5879" w:rsidP="00AD587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</w:pPr>
            <w:r w:rsidRPr="001A514B">
              <w:rPr>
                <w:color w:val="000000"/>
              </w:rPr>
              <w:t>st37.002.2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D5879" w:rsidRPr="001A514B" w:rsidRDefault="00AD5879" w:rsidP="00AD587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центральной нервной системы без применения ботулинического токсина (4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5879" w:rsidRPr="001A514B" w:rsidRDefault="00AD5879" w:rsidP="00AD587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3,38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</w:pPr>
            <w:r w:rsidRPr="001A514B">
              <w:rPr>
                <w:color w:val="000000"/>
              </w:rPr>
              <w:t>st37.003.1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центральной нервной системы c применением ботулинического токсина (5 баллов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5,66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</w:pPr>
            <w:r w:rsidRPr="001A514B">
              <w:rPr>
                <w:color w:val="000000"/>
              </w:rPr>
              <w:t>st37.003.2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центральной нервной системы без применения ботулинического токсина (5 баллов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4,81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st37.004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8,6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st37.005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1,24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st37.006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2,62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st37.007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3,93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st37.008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кардиореабилитация (3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1,02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st37.009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кардиореабилитация (4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1,38</w:t>
            </w:r>
          </w:p>
        </w:tc>
      </w:tr>
      <w:tr w:rsidR="00170109" w:rsidRPr="001A514B" w:rsidTr="00D21FB8">
        <w:trPr>
          <w:trHeight w:val="465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кардиореабилитация (5 баллов по ШРМ)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2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0,59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0,84</w:t>
            </w:r>
          </w:p>
        </w:tc>
      </w:tr>
      <w:tr w:rsidR="00170109" w:rsidRPr="001A514B" w:rsidTr="00D21FB8">
        <w:trPr>
          <w:trHeight w:val="328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1,17</w:t>
            </w:r>
          </w:p>
        </w:tc>
      </w:tr>
      <w:tr w:rsidR="00170109" w:rsidRPr="001A514B" w:rsidTr="00D21FB8">
        <w:trPr>
          <w:trHeight w:val="561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st37.014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1,5</w:t>
            </w:r>
          </w:p>
        </w:tc>
      </w:tr>
      <w:tr w:rsidR="00170109" w:rsidRPr="001A514B" w:rsidTr="00D21FB8">
        <w:trPr>
          <w:trHeight w:val="353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st37.015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1,8</w:t>
            </w:r>
          </w:p>
        </w:tc>
      </w:tr>
      <w:tr w:rsidR="00170109" w:rsidRPr="001A514B" w:rsidTr="00D21FB8">
        <w:trPr>
          <w:trHeight w:val="318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4,81</w:t>
            </w:r>
          </w:p>
        </w:tc>
      </w:tr>
      <w:tr w:rsidR="00170109" w:rsidRPr="001A514B" w:rsidTr="00D21FB8">
        <w:trPr>
          <w:trHeight w:val="126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st37.017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2,75</w:t>
            </w:r>
          </w:p>
        </w:tc>
      </w:tr>
      <w:tr w:rsidR="00170109" w:rsidRPr="001A514B" w:rsidTr="00D21FB8">
        <w:trPr>
          <w:trHeight w:val="41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2,35</w:t>
            </w:r>
          </w:p>
        </w:tc>
      </w:tr>
      <w:tr w:rsidR="00170109" w:rsidRPr="001A514B" w:rsidTr="00D21FB8">
        <w:trPr>
          <w:trHeight w:val="533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после онкоортопедических операций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1,44</w:t>
            </w:r>
          </w:p>
        </w:tc>
      </w:tr>
      <w:tr w:rsidR="00170109" w:rsidRPr="001A514B" w:rsidTr="00D21FB8">
        <w:trPr>
          <w:trHeight w:val="358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1,24</w:t>
            </w:r>
          </w:p>
        </w:tc>
      </w:tr>
      <w:tr w:rsidR="00170109" w:rsidRPr="001A514B" w:rsidTr="00D21FB8">
        <w:trPr>
          <w:trHeight w:val="531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1,08</w:t>
            </w:r>
          </w:p>
        </w:tc>
      </w:tr>
      <w:tr w:rsidR="00170109" w:rsidRPr="001A514B" w:rsidTr="00D21FB8">
        <w:trPr>
          <w:trHeight w:val="342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1,61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lastRenderedPageBreak/>
              <w:t>443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2,15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7,29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6,54</w:t>
            </w:r>
          </w:p>
        </w:tc>
      </w:tr>
      <w:tr w:rsidR="00170109" w:rsidRPr="001A514B" w:rsidTr="00D21FB8">
        <w:trPr>
          <w:trHeight w:val="171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  <w:lang w:val="en-US"/>
              </w:rPr>
            </w:pPr>
            <w:r w:rsidRPr="001A514B">
              <w:rPr>
                <w:bCs/>
                <w:lang w:val="en-US"/>
              </w:rPr>
              <w:t>446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3,86</w:t>
            </w:r>
          </w:p>
        </w:tc>
      </w:tr>
      <w:tr w:rsidR="00170109" w:rsidRPr="001A514B" w:rsidTr="008C5981">
        <w:trPr>
          <w:trHeight w:val="171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  <w:lang w:val="en-US"/>
              </w:rPr>
            </w:pPr>
            <w:r w:rsidRPr="001A514B">
              <w:rPr>
                <w:bCs/>
                <w:lang w:val="en-US"/>
              </w:rPr>
              <w:t>447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st37.027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в детском нейрореабилитационном отделении в медицинской организации 4 группы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5,56</w:t>
            </w:r>
          </w:p>
        </w:tc>
      </w:tr>
      <w:tr w:rsidR="00170109" w:rsidRPr="001A514B" w:rsidTr="008C5981">
        <w:trPr>
          <w:trHeight w:val="171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Cs/>
                <w:lang w:val="en-US"/>
              </w:rPr>
            </w:pPr>
            <w:r w:rsidRPr="001A514B">
              <w:rPr>
                <w:bCs/>
                <w:lang w:val="en-US"/>
              </w:rPr>
              <w:t>448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st37.028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4,04</w:t>
            </w:r>
          </w:p>
        </w:tc>
      </w:tr>
      <w:tr w:rsidR="00170109" w:rsidRPr="001A514B" w:rsidTr="008C5981">
        <w:trPr>
          <w:trHeight w:val="171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D10CA1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st37.029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5</w:t>
            </w:r>
          </w:p>
        </w:tc>
      </w:tr>
      <w:tr w:rsidR="00170109" w:rsidRPr="001A514B" w:rsidTr="00D21FB8">
        <w:trPr>
          <w:trHeight w:val="171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D10CA1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st37.030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Комплексная медицинская реабилитация после протезирования нижних конечностей с установкой постоянного экзопротеза, в том числе с болевым синдромом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5,96</w:t>
            </w:r>
          </w:p>
        </w:tc>
      </w:tr>
      <w:tr w:rsidR="00170109" w:rsidRPr="001A514B" w:rsidTr="00D21FB8">
        <w:trPr>
          <w:trHeight w:val="171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D10CA1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st37.031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9,37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170109" w:rsidP="00170109">
            <w:pPr>
              <w:jc w:val="center"/>
              <w:rPr>
                <w:b/>
                <w:bCs/>
              </w:rPr>
            </w:pPr>
            <w:r w:rsidRPr="001A514B">
              <w:rPr>
                <w:b/>
                <w:bCs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b/>
                <w:bCs/>
                <w:color w:val="000000"/>
              </w:rPr>
            </w:pPr>
            <w:r w:rsidRPr="001A514B">
              <w:rPr>
                <w:b/>
                <w:bCs/>
                <w:color w:val="000000"/>
              </w:rPr>
              <w:t>st38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b/>
                <w:bCs/>
                <w:color w:val="000000"/>
              </w:rPr>
            </w:pPr>
            <w:r w:rsidRPr="001A514B">
              <w:rPr>
                <w:b/>
                <w:bCs/>
                <w:color w:val="000000"/>
              </w:rPr>
              <w:t>Гериатрия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b/>
                <w:bCs/>
                <w:color w:val="000000"/>
              </w:rPr>
            </w:pPr>
            <w:r w:rsidRPr="001A514B">
              <w:rPr>
                <w:b/>
                <w:bCs/>
                <w:color w:val="000000"/>
              </w:rPr>
              <w:t>1,5</w:t>
            </w:r>
          </w:p>
        </w:tc>
      </w:tr>
      <w:tr w:rsidR="00170109" w:rsidRPr="001A514B" w:rsidTr="00D21FB8">
        <w:trPr>
          <w:trHeight w:val="300"/>
        </w:trPr>
        <w:tc>
          <w:tcPr>
            <w:tcW w:w="710" w:type="dxa"/>
            <w:shd w:val="clear" w:color="auto" w:fill="auto"/>
            <w:vAlign w:val="center"/>
          </w:tcPr>
          <w:p w:rsidR="00170109" w:rsidRPr="001A514B" w:rsidRDefault="00D10CA1" w:rsidP="00170109">
            <w:pPr>
              <w:jc w:val="center"/>
              <w:rPr>
                <w:bCs/>
              </w:rPr>
            </w:pPr>
            <w:r w:rsidRPr="001A514B">
              <w:rPr>
                <w:bCs/>
              </w:rPr>
              <w:t>452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st38.001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170109" w:rsidRPr="001A514B" w:rsidRDefault="00170109" w:rsidP="00170109">
            <w:pPr>
              <w:rPr>
                <w:color w:val="000000"/>
              </w:rPr>
            </w:pPr>
            <w:r w:rsidRPr="001A514B">
              <w:rPr>
                <w:color w:val="000000"/>
              </w:rPr>
              <w:t>Соматические заболевания, осложненные старческой астенией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70109" w:rsidRPr="001A514B" w:rsidRDefault="00170109" w:rsidP="00170109">
            <w:pPr>
              <w:jc w:val="center"/>
              <w:rPr>
                <w:color w:val="000000"/>
              </w:rPr>
            </w:pPr>
            <w:r w:rsidRPr="001A514B">
              <w:rPr>
                <w:color w:val="000000"/>
              </w:rPr>
              <w:t>1,5</w:t>
            </w:r>
          </w:p>
        </w:tc>
      </w:tr>
    </w:tbl>
    <w:p w:rsidR="006E739A" w:rsidRDefault="006E739A" w:rsidP="00D73BBA">
      <w:pPr>
        <w:pStyle w:val="a5"/>
        <w:tabs>
          <w:tab w:val="left" w:pos="709"/>
        </w:tabs>
        <w:ind w:left="0" w:firstLine="0"/>
        <w:rPr>
          <w:rFonts w:ascii="Times New Roman" w:eastAsia="Times New Roman" w:hAnsi="Times New Roman"/>
          <w:kern w:val="24"/>
          <w:sz w:val="20"/>
          <w:szCs w:val="20"/>
          <w:u w:color="000000"/>
          <w:bdr w:val="nil"/>
          <w:lang w:eastAsia="ru-RU"/>
        </w:rPr>
      </w:pPr>
      <w:r w:rsidRPr="001A514B">
        <w:rPr>
          <w:rFonts w:ascii="Times New Roman" w:eastAsia="Times New Roman" w:hAnsi="Times New Roman"/>
          <w:kern w:val="24"/>
          <w:sz w:val="20"/>
          <w:szCs w:val="20"/>
          <w:u w:color="000000"/>
          <w:bdr w:val="nil"/>
          <w:lang w:eastAsia="ru-RU"/>
        </w:rPr>
        <w:t>* - при применении одного из указанных лекарственных препаратов</w:t>
      </w:r>
    </w:p>
    <w:p w:rsidR="005C4B9B" w:rsidRDefault="005C4B9B" w:rsidP="00D73BBA">
      <w:pPr>
        <w:pStyle w:val="a5"/>
        <w:tabs>
          <w:tab w:val="left" w:pos="709"/>
        </w:tabs>
        <w:ind w:left="0" w:firstLine="0"/>
        <w:rPr>
          <w:rFonts w:ascii="Times New Roman" w:eastAsia="Times New Roman" w:hAnsi="Times New Roman"/>
          <w:kern w:val="24"/>
          <w:sz w:val="20"/>
          <w:szCs w:val="20"/>
          <w:u w:color="000000"/>
          <w:bdr w:val="nil"/>
          <w:lang w:eastAsia="ru-RU"/>
        </w:rPr>
      </w:pPr>
    </w:p>
    <w:sectPr w:rsidR="005C4B9B" w:rsidSect="00EE770D">
      <w:pgSz w:w="11906" w:h="16838"/>
      <w:pgMar w:top="567" w:right="567" w:bottom="567" w:left="1418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109" w:rsidRDefault="00170109" w:rsidP="005B2D45">
      <w:r>
        <w:separator/>
      </w:r>
    </w:p>
  </w:endnote>
  <w:endnote w:type="continuationSeparator" w:id="0">
    <w:p w:rsidR="00170109" w:rsidRDefault="00170109" w:rsidP="005B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109" w:rsidRDefault="0017010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CC5E1B">
      <w:rPr>
        <w:noProof/>
      </w:rPr>
      <w:t>24</w:t>
    </w:r>
    <w:r>
      <w:fldChar w:fldCharType="end"/>
    </w:r>
  </w:p>
  <w:p w:rsidR="00170109" w:rsidRDefault="001701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109" w:rsidRDefault="00170109" w:rsidP="005B2D45">
      <w:r>
        <w:separator/>
      </w:r>
    </w:p>
  </w:footnote>
  <w:footnote w:type="continuationSeparator" w:id="0">
    <w:p w:rsidR="00170109" w:rsidRDefault="00170109" w:rsidP="005B2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7347DD0"/>
    <w:multiLevelType w:val="hybridMultilevel"/>
    <w:tmpl w:val="D09225F4"/>
    <w:lvl w:ilvl="0" w:tplc="2696A8CA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905500"/>
    <w:multiLevelType w:val="hybridMultilevel"/>
    <w:tmpl w:val="DD8E3B46"/>
    <w:lvl w:ilvl="0" w:tplc="3BB265D4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CD3238"/>
    <w:multiLevelType w:val="hybridMultilevel"/>
    <w:tmpl w:val="473C16B0"/>
    <w:lvl w:ilvl="0" w:tplc="D760266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081989"/>
    <w:multiLevelType w:val="hybridMultilevel"/>
    <w:tmpl w:val="B3DC885E"/>
    <w:lvl w:ilvl="0" w:tplc="8D7C70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E39278E"/>
    <w:multiLevelType w:val="hybridMultilevel"/>
    <w:tmpl w:val="632CEC60"/>
    <w:lvl w:ilvl="0" w:tplc="36C444E4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3"/>
  </w:num>
  <w:num w:numId="4">
    <w:abstractNumId w:val="29"/>
  </w:num>
  <w:num w:numId="5">
    <w:abstractNumId w:val="2"/>
  </w:num>
  <w:num w:numId="6">
    <w:abstractNumId w:val="15"/>
  </w:num>
  <w:num w:numId="7">
    <w:abstractNumId w:val="8"/>
  </w:num>
  <w:num w:numId="8">
    <w:abstractNumId w:val="16"/>
  </w:num>
  <w:num w:numId="9">
    <w:abstractNumId w:val="21"/>
  </w:num>
  <w:num w:numId="10">
    <w:abstractNumId w:val="4"/>
  </w:num>
  <w:num w:numId="11">
    <w:abstractNumId w:val="19"/>
  </w:num>
  <w:num w:numId="12">
    <w:abstractNumId w:val="28"/>
  </w:num>
  <w:num w:numId="13">
    <w:abstractNumId w:val="6"/>
  </w:num>
  <w:num w:numId="14">
    <w:abstractNumId w:val="13"/>
  </w:num>
  <w:num w:numId="15">
    <w:abstractNumId w:val="17"/>
  </w:num>
  <w:num w:numId="16">
    <w:abstractNumId w:val="27"/>
  </w:num>
  <w:num w:numId="17">
    <w:abstractNumId w:val="0"/>
  </w:num>
  <w:num w:numId="18">
    <w:abstractNumId w:val="25"/>
  </w:num>
  <w:num w:numId="19">
    <w:abstractNumId w:val="11"/>
  </w:num>
  <w:num w:numId="20">
    <w:abstractNumId w:val="20"/>
  </w:num>
  <w:num w:numId="21">
    <w:abstractNumId w:val="24"/>
  </w:num>
  <w:num w:numId="22">
    <w:abstractNumId w:val="26"/>
  </w:num>
  <w:num w:numId="23">
    <w:abstractNumId w:val="1"/>
  </w:num>
  <w:num w:numId="24">
    <w:abstractNumId w:val="18"/>
  </w:num>
  <w:num w:numId="25">
    <w:abstractNumId w:val="10"/>
  </w:num>
  <w:num w:numId="26">
    <w:abstractNumId w:val="7"/>
  </w:num>
  <w:num w:numId="27">
    <w:abstractNumId w:val="14"/>
  </w:num>
  <w:num w:numId="28">
    <w:abstractNumId w:val="12"/>
  </w:num>
  <w:num w:numId="29">
    <w:abstractNumId w:val="2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F62"/>
    <w:rsid w:val="00001C13"/>
    <w:rsid w:val="0000235B"/>
    <w:rsid w:val="00005494"/>
    <w:rsid w:val="00005905"/>
    <w:rsid w:val="000079C2"/>
    <w:rsid w:val="00011759"/>
    <w:rsid w:val="00012700"/>
    <w:rsid w:val="00012BF7"/>
    <w:rsid w:val="000136E2"/>
    <w:rsid w:val="000209C6"/>
    <w:rsid w:val="00021167"/>
    <w:rsid w:val="00022D03"/>
    <w:rsid w:val="0002513C"/>
    <w:rsid w:val="000264B9"/>
    <w:rsid w:val="00027DDB"/>
    <w:rsid w:val="00027F9E"/>
    <w:rsid w:val="000329A1"/>
    <w:rsid w:val="0003408C"/>
    <w:rsid w:val="00036BD2"/>
    <w:rsid w:val="00043F89"/>
    <w:rsid w:val="000444E2"/>
    <w:rsid w:val="00046F2B"/>
    <w:rsid w:val="00046F7D"/>
    <w:rsid w:val="000479F7"/>
    <w:rsid w:val="0005623B"/>
    <w:rsid w:val="00056B8A"/>
    <w:rsid w:val="00060C38"/>
    <w:rsid w:val="00060FD1"/>
    <w:rsid w:val="0006159E"/>
    <w:rsid w:val="00065361"/>
    <w:rsid w:val="00070527"/>
    <w:rsid w:val="00070B5A"/>
    <w:rsid w:val="000719C4"/>
    <w:rsid w:val="000730A9"/>
    <w:rsid w:val="000761A8"/>
    <w:rsid w:val="0007770A"/>
    <w:rsid w:val="000801C2"/>
    <w:rsid w:val="000832E1"/>
    <w:rsid w:val="00084AC3"/>
    <w:rsid w:val="00090CE8"/>
    <w:rsid w:val="00090DDF"/>
    <w:rsid w:val="0009434E"/>
    <w:rsid w:val="00097E3A"/>
    <w:rsid w:val="000A05B9"/>
    <w:rsid w:val="000A2DB6"/>
    <w:rsid w:val="000A31E3"/>
    <w:rsid w:val="000A5F66"/>
    <w:rsid w:val="000C0DB9"/>
    <w:rsid w:val="000C33B3"/>
    <w:rsid w:val="000C3A34"/>
    <w:rsid w:val="000C56F2"/>
    <w:rsid w:val="000C7CC1"/>
    <w:rsid w:val="000C7F64"/>
    <w:rsid w:val="000D0595"/>
    <w:rsid w:val="000D08FF"/>
    <w:rsid w:val="000D0DD3"/>
    <w:rsid w:val="000D173B"/>
    <w:rsid w:val="000E1516"/>
    <w:rsid w:val="000E2A20"/>
    <w:rsid w:val="000E2B84"/>
    <w:rsid w:val="000E51B0"/>
    <w:rsid w:val="000E63AF"/>
    <w:rsid w:val="000E676F"/>
    <w:rsid w:val="000F02CD"/>
    <w:rsid w:val="000F500B"/>
    <w:rsid w:val="000F6252"/>
    <w:rsid w:val="001000F4"/>
    <w:rsid w:val="0010248E"/>
    <w:rsid w:val="00112C1B"/>
    <w:rsid w:val="0011364F"/>
    <w:rsid w:val="00116FCF"/>
    <w:rsid w:val="00117443"/>
    <w:rsid w:val="00117525"/>
    <w:rsid w:val="00117C7F"/>
    <w:rsid w:val="0013715C"/>
    <w:rsid w:val="00141670"/>
    <w:rsid w:val="00143E1C"/>
    <w:rsid w:val="001442FC"/>
    <w:rsid w:val="00151C18"/>
    <w:rsid w:val="0016111E"/>
    <w:rsid w:val="00161AB5"/>
    <w:rsid w:val="00162D6D"/>
    <w:rsid w:val="00163BB7"/>
    <w:rsid w:val="001644C1"/>
    <w:rsid w:val="0016547C"/>
    <w:rsid w:val="00170109"/>
    <w:rsid w:val="00171521"/>
    <w:rsid w:val="00172930"/>
    <w:rsid w:val="001729B5"/>
    <w:rsid w:val="00175E4E"/>
    <w:rsid w:val="00177C06"/>
    <w:rsid w:val="001822E0"/>
    <w:rsid w:val="0018483C"/>
    <w:rsid w:val="00193A60"/>
    <w:rsid w:val="00195149"/>
    <w:rsid w:val="00196E6B"/>
    <w:rsid w:val="001A09A5"/>
    <w:rsid w:val="001A514B"/>
    <w:rsid w:val="001A543A"/>
    <w:rsid w:val="001A5D4F"/>
    <w:rsid w:val="001A5DD9"/>
    <w:rsid w:val="001A67A3"/>
    <w:rsid w:val="001A791F"/>
    <w:rsid w:val="001A7F61"/>
    <w:rsid w:val="001C022A"/>
    <w:rsid w:val="001C1496"/>
    <w:rsid w:val="001C23B2"/>
    <w:rsid w:val="001C7059"/>
    <w:rsid w:val="001D03C0"/>
    <w:rsid w:val="001D7163"/>
    <w:rsid w:val="001E004F"/>
    <w:rsid w:val="001E3DEC"/>
    <w:rsid w:val="00207150"/>
    <w:rsid w:val="0021211C"/>
    <w:rsid w:val="002138D9"/>
    <w:rsid w:val="00213FCF"/>
    <w:rsid w:val="00214C6C"/>
    <w:rsid w:val="002155C9"/>
    <w:rsid w:val="00216E30"/>
    <w:rsid w:val="00221618"/>
    <w:rsid w:val="002231A9"/>
    <w:rsid w:val="0023349C"/>
    <w:rsid w:val="00242BAB"/>
    <w:rsid w:val="002536B8"/>
    <w:rsid w:val="00253A93"/>
    <w:rsid w:val="0025570B"/>
    <w:rsid w:val="002567E4"/>
    <w:rsid w:val="00256C20"/>
    <w:rsid w:val="00256CBC"/>
    <w:rsid w:val="0025750F"/>
    <w:rsid w:val="0025751F"/>
    <w:rsid w:val="00261940"/>
    <w:rsid w:val="00264746"/>
    <w:rsid w:val="00266850"/>
    <w:rsid w:val="002705A6"/>
    <w:rsid w:val="00271944"/>
    <w:rsid w:val="002750A1"/>
    <w:rsid w:val="002755D8"/>
    <w:rsid w:val="00280106"/>
    <w:rsid w:val="002804BE"/>
    <w:rsid w:val="00283407"/>
    <w:rsid w:val="00292A3A"/>
    <w:rsid w:val="002964FD"/>
    <w:rsid w:val="002974E0"/>
    <w:rsid w:val="002A072E"/>
    <w:rsid w:val="002A3969"/>
    <w:rsid w:val="002A3D52"/>
    <w:rsid w:val="002A57F9"/>
    <w:rsid w:val="002A5D7F"/>
    <w:rsid w:val="002B00C2"/>
    <w:rsid w:val="002B0476"/>
    <w:rsid w:val="002B2837"/>
    <w:rsid w:val="002B36C4"/>
    <w:rsid w:val="002B420C"/>
    <w:rsid w:val="002B44C2"/>
    <w:rsid w:val="002C003E"/>
    <w:rsid w:val="002C37F8"/>
    <w:rsid w:val="002C6CB9"/>
    <w:rsid w:val="002C6F16"/>
    <w:rsid w:val="002C755D"/>
    <w:rsid w:val="002D123F"/>
    <w:rsid w:val="002D255C"/>
    <w:rsid w:val="002E0DE1"/>
    <w:rsid w:val="002E16A2"/>
    <w:rsid w:val="002E25A2"/>
    <w:rsid w:val="002E44AE"/>
    <w:rsid w:val="002E532F"/>
    <w:rsid w:val="002F5507"/>
    <w:rsid w:val="002F5A44"/>
    <w:rsid w:val="00303ED0"/>
    <w:rsid w:val="00305C7F"/>
    <w:rsid w:val="00306FFF"/>
    <w:rsid w:val="00313018"/>
    <w:rsid w:val="00314006"/>
    <w:rsid w:val="00314BAD"/>
    <w:rsid w:val="00315D3E"/>
    <w:rsid w:val="003203D4"/>
    <w:rsid w:val="00326F03"/>
    <w:rsid w:val="00327E59"/>
    <w:rsid w:val="00330247"/>
    <w:rsid w:val="00330CF8"/>
    <w:rsid w:val="0033230C"/>
    <w:rsid w:val="0034148A"/>
    <w:rsid w:val="003469F0"/>
    <w:rsid w:val="003479AF"/>
    <w:rsid w:val="00350674"/>
    <w:rsid w:val="00352277"/>
    <w:rsid w:val="00353C5A"/>
    <w:rsid w:val="003578E9"/>
    <w:rsid w:val="003612DE"/>
    <w:rsid w:val="0037097C"/>
    <w:rsid w:val="003737FD"/>
    <w:rsid w:val="003758FE"/>
    <w:rsid w:val="00375AFD"/>
    <w:rsid w:val="003808EC"/>
    <w:rsid w:val="00380913"/>
    <w:rsid w:val="00380A1A"/>
    <w:rsid w:val="003853F3"/>
    <w:rsid w:val="00385BFE"/>
    <w:rsid w:val="00387485"/>
    <w:rsid w:val="00391CC5"/>
    <w:rsid w:val="00391D1A"/>
    <w:rsid w:val="003929B1"/>
    <w:rsid w:val="0039633A"/>
    <w:rsid w:val="003A077B"/>
    <w:rsid w:val="003B0E7E"/>
    <w:rsid w:val="003B115D"/>
    <w:rsid w:val="003B17D1"/>
    <w:rsid w:val="003B3442"/>
    <w:rsid w:val="003C003F"/>
    <w:rsid w:val="003C65A5"/>
    <w:rsid w:val="003C6A5B"/>
    <w:rsid w:val="003D0270"/>
    <w:rsid w:val="003D18A6"/>
    <w:rsid w:val="003D42D2"/>
    <w:rsid w:val="003D4EFC"/>
    <w:rsid w:val="003E1146"/>
    <w:rsid w:val="003E29AA"/>
    <w:rsid w:val="003E2C4C"/>
    <w:rsid w:val="003E5703"/>
    <w:rsid w:val="00400B4F"/>
    <w:rsid w:val="00403233"/>
    <w:rsid w:val="004035DC"/>
    <w:rsid w:val="00403D35"/>
    <w:rsid w:val="004119FF"/>
    <w:rsid w:val="00411A1D"/>
    <w:rsid w:val="004204C9"/>
    <w:rsid w:val="00425B76"/>
    <w:rsid w:val="00427E9E"/>
    <w:rsid w:val="00430F3B"/>
    <w:rsid w:val="00431151"/>
    <w:rsid w:val="004329A3"/>
    <w:rsid w:val="0043746A"/>
    <w:rsid w:val="004421BF"/>
    <w:rsid w:val="004422A6"/>
    <w:rsid w:val="004440B6"/>
    <w:rsid w:val="00444E9B"/>
    <w:rsid w:val="00445BAD"/>
    <w:rsid w:val="00446250"/>
    <w:rsid w:val="00450EBD"/>
    <w:rsid w:val="0045417C"/>
    <w:rsid w:val="004553FA"/>
    <w:rsid w:val="004571A8"/>
    <w:rsid w:val="00462E80"/>
    <w:rsid w:val="0046311C"/>
    <w:rsid w:val="0047054C"/>
    <w:rsid w:val="004714E2"/>
    <w:rsid w:val="0047288B"/>
    <w:rsid w:val="00472CC9"/>
    <w:rsid w:val="004748BD"/>
    <w:rsid w:val="004758E0"/>
    <w:rsid w:val="004759D5"/>
    <w:rsid w:val="00475F21"/>
    <w:rsid w:val="00481E11"/>
    <w:rsid w:val="00483E90"/>
    <w:rsid w:val="00485EF2"/>
    <w:rsid w:val="004907CA"/>
    <w:rsid w:val="004A5D4E"/>
    <w:rsid w:val="004B1EBB"/>
    <w:rsid w:val="004B2072"/>
    <w:rsid w:val="004B408F"/>
    <w:rsid w:val="004B74ED"/>
    <w:rsid w:val="004B7837"/>
    <w:rsid w:val="004C2C55"/>
    <w:rsid w:val="004C5965"/>
    <w:rsid w:val="004C6EF1"/>
    <w:rsid w:val="004D046E"/>
    <w:rsid w:val="004D4137"/>
    <w:rsid w:val="004D4EEE"/>
    <w:rsid w:val="004D7055"/>
    <w:rsid w:val="004E09B6"/>
    <w:rsid w:val="004E11FD"/>
    <w:rsid w:val="004E4CC5"/>
    <w:rsid w:val="004F0343"/>
    <w:rsid w:val="004F0AE3"/>
    <w:rsid w:val="004F12E1"/>
    <w:rsid w:val="004F1872"/>
    <w:rsid w:val="004F1E6C"/>
    <w:rsid w:val="004F3665"/>
    <w:rsid w:val="004F4E19"/>
    <w:rsid w:val="004F4E9C"/>
    <w:rsid w:val="004F6AD8"/>
    <w:rsid w:val="004F6D1A"/>
    <w:rsid w:val="004F6E4A"/>
    <w:rsid w:val="004F7F6A"/>
    <w:rsid w:val="0050059B"/>
    <w:rsid w:val="00500F29"/>
    <w:rsid w:val="005032A6"/>
    <w:rsid w:val="00505754"/>
    <w:rsid w:val="00505A24"/>
    <w:rsid w:val="005149C1"/>
    <w:rsid w:val="0052231E"/>
    <w:rsid w:val="005223E0"/>
    <w:rsid w:val="00523E98"/>
    <w:rsid w:val="00524896"/>
    <w:rsid w:val="00526A44"/>
    <w:rsid w:val="00527229"/>
    <w:rsid w:val="00527BA5"/>
    <w:rsid w:val="0053258B"/>
    <w:rsid w:val="00535433"/>
    <w:rsid w:val="00535D02"/>
    <w:rsid w:val="005403DC"/>
    <w:rsid w:val="00546130"/>
    <w:rsid w:val="005469F3"/>
    <w:rsid w:val="0055030B"/>
    <w:rsid w:val="00556A8E"/>
    <w:rsid w:val="005652BB"/>
    <w:rsid w:val="00571252"/>
    <w:rsid w:val="00572AE5"/>
    <w:rsid w:val="00573602"/>
    <w:rsid w:val="00577399"/>
    <w:rsid w:val="005804C7"/>
    <w:rsid w:val="005819A1"/>
    <w:rsid w:val="00582B48"/>
    <w:rsid w:val="00583431"/>
    <w:rsid w:val="0058573E"/>
    <w:rsid w:val="00585F17"/>
    <w:rsid w:val="00595E85"/>
    <w:rsid w:val="005A0660"/>
    <w:rsid w:val="005A4523"/>
    <w:rsid w:val="005A55DF"/>
    <w:rsid w:val="005A5995"/>
    <w:rsid w:val="005A6222"/>
    <w:rsid w:val="005B2276"/>
    <w:rsid w:val="005B2D45"/>
    <w:rsid w:val="005B3B28"/>
    <w:rsid w:val="005B4AD7"/>
    <w:rsid w:val="005B5902"/>
    <w:rsid w:val="005C0A4B"/>
    <w:rsid w:val="005C0DEA"/>
    <w:rsid w:val="005C1EE7"/>
    <w:rsid w:val="005C2E86"/>
    <w:rsid w:val="005C4B9B"/>
    <w:rsid w:val="005D25B7"/>
    <w:rsid w:val="005D3D67"/>
    <w:rsid w:val="005D5ED3"/>
    <w:rsid w:val="005E029D"/>
    <w:rsid w:val="005E414B"/>
    <w:rsid w:val="005E5578"/>
    <w:rsid w:val="005E6384"/>
    <w:rsid w:val="005E7C26"/>
    <w:rsid w:val="005F394A"/>
    <w:rsid w:val="005F5676"/>
    <w:rsid w:val="005F57DE"/>
    <w:rsid w:val="005F6F47"/>
    <w:rsid w:val="0060017A"/>
    <w:rsid w:val="00614AF1"/>
    <w:rsid w:val="0061533A"/>
    <w:rsid w:val="006173AB"/>
    <w:rsid w:val="00617742"/>
    <w:rsid w:val="00617A0A"/>
    <w:rsid w:val="006200E7"/>
    <w:rsid w:val="00620A1E"/>
    <w:rsid w:val="00623D75"/>
    <w:rsid w:val="00626780"/>
    <w:rsid w:val="00626F25"/>
    <w:rsid w:val="00632B4A"/>
    <w:rsid w:val="00634129"/>
    <w:rsid w:val="00636712"/>
    <w:rsid w:val="006378B1"/>
    <w:rsid w:val="006416C8"/>
    <w:rsid w:val="0064272F"/>
    <w:rsid w:val="006431F5"/>
    <w:rsid w:val="00644EF0"/>
    <w:rsid w:val="00645ABD"/>
    <w:rsid w:val="00646A02"/>
    <w:rsid w:val="006540EE"/>
    <w:rsid w:val="006569D8"/>
    <w:rsid w:val="0065720B"/>
    <w:rsid w:val="006576FC"/>
    <w:rsid w:val="006577F4"/>
    <w:rsid w:val="00661C40"/>
    <w:rsid w:val="0066240C"/>
    <w:rsid w:val="00662E0D"/>
    <w:rsid w:val="00666A1A"/>
    <w:rsid w:val="00666F6D"/>
    <w:rsid w:val="00667588"/>
    <w:rsid w:val="0068071D"/>
    <w:rsid w:val="00682393"/>
    <w:rsid w:val="006823D7"/>
    <w:rsid w:val="00683DE4"/>
    <w:rsid w:val="00684DA9"/>
    <w:rsid w:val="006865D0"/>
    <w:rsid w:val="006876F6"/>
    <w:rsid w:val="00692A3F"/>
    <w:rsid w:val="00694331"/>
    <w:rsid w:val="00695AE8"/>
    <w:rsid w:val="006A1D1F"/>
    <w:rsid w:val="006A2BB5"/>
    <w:rsid w:val="006A4F60"/>
    <w:rsid w:val="006B62FD"/>
    <w:rsid w:val="006C4DBC"/>
    <w:rsid w:val="006C6B02"/>
    <w:rsid w:val="006D0EF1"/>
    <w:rsid w:val="006D12ED"/>
    <w:rsid w:val="006D2155"/>
    <w:rsid w:val="006D25E8"/>
    <w:rsid w:val="006D3958"/>
    <w:rsid w:val="006D3BF8"/>
    <w:rsid w:val="006D3F76"/>
    <w:rsid w:val="006D656A"/>
    <w:rsid w:val="006E55C9"/>
    <w:rsid w:val="006E739A"/>
    <w:rsid w:val="006F3220"/>
    <w:rsid w:val="006F4064"/>
    <w:rsid w:val="006F4F19"/>
    <w:rsid w:val="006F7E4D"/>
    <w:rsid w:val="00702123"/>
    <w:rsid w:val="00704D29"/>
    <w:rsid w:val="00710042"/>
    <w:rsid w:val="007158E5"/>
    <w:rsid w:val="00716CAD"/>
    <w:rsid w:val="0071763D"/>
    <w:rsid w:val="0072126D"/>
    <w:rsid w:val="00721B83"/>
    <w:rsid w:val="00725B3B"/>
    <w:rsid w:val="0072770B"/>
    <w:rsid w:val="00730347"/>
    <w:rsid w:val="00730CF3"/>
    <w:rsid w:val="0074444D"/>
    <w:rsid w:val="00745033"/>
    <w:rsid w:val="00747530"/>
    <w:rsid w:val="007509C3"/>
    <w:rsid w:val="00754C08"/>
    <w:rsid w:val="00755869"/>
    <w:rsid w:val="00760ADE"/>
    <w:rsid w:val="00761DF6"/>
    <w:rsid w:val="00762AF8"/>
    <w:rsid w:val="0076332E"/>
    <w:rsid w:val="0076382C"/>
    <w:rsid w:val="00767B2A"/>
    <w:rsid w:val="00770C35"/>
    <w:rsid w:val="00773C97"/>
    <w:rsid w:val="00776E28"/>
    <w:rsid w:val="007802A7"/>
    <w:rsid w:val="007817FF"/>
    <w:rsid w:val="00784844"/>
    <w:rsid w:val="007868CA"/>
    <w:rsid w:val="007919BE"/>
    <w:rsid w:val="00793623"/>
    <w:rsid w:val="007A1315"/>
    <w:rsid w:val="007B04E4"/>
    <w:rsid w:val="007B360A"/>
    <w:rsid w:val="007B7704"/>
    <w:rsid w:val="007C0FE1"/>
    <w:rsid w:val="007C19C8"/>
    <w:rsid w:val="007C2272"/>
    <w:rsid w:val="007C399E"/>
    <w:rsid w:val="007C3ACD"/>
    <w:rsid w:val="007C4734"/>
    <w:rsid w:val="007C4AE9"/>
    <w:rsid w:val="007C6477"/>
    <w:rsid w:val="007C7975"/>
    <w:rsid w:val="007D3068"/>
    <w:rsid w:val="007D42C6"/>
    <w:rsid w:val="007D6DD8"/>
    <w:rsid w:val="007D7306"/>
    <w:rsid w:val="007E46CC"/>
    <w:rsid w:val="007E58BA"/>
    <w:rsid w:val="007F175A"/>
    <w:rsid w:val="007F528B"/>
    <w:rsid w:val="00800E00"/>
    <w:rsid w:val="00801260"/>
    <w:rsid w:val="0080446E"/>
    <w:rsid w:val="00805DC3"/>
    <w:rsid w:val="00807754"/>
    <w:rsid w:val="00810D0C"/>
    <w:rsid w:val="00810F32"/>
    <w:rsid w:val="008135E5"/>
    <w:rsid w:val="008137F1"/>
    <w:rsid w:val="00813C8A"/>
    <w:rsid w:val="00820FC4"/>
    <w:rsid w:val="00826130"/>
    <w:rsid w:val="008305D3"/>
    <w:rsid w:val="008337B0"/>
    <w:rsid w:val="00840F25"/>
    <w:rsid w:val="00842DAE"/>
    <w:rsid w:val="00842F96"/>
    <w:rsid w:val="00843118"/>
    <w:rsid w:val="00843B1A"/>
    <w:rsid w:val="008455A1"/>
    <w:rsid w:val="00851B8C"/>
    <w:rsid w:val="008528BD"/>
    <w:rsid w:val="008537F5"/>
    <w:rsid w:val="0085417E"/>
    <w:rsid w:val="00856651"/>
    <w:rsid w:val="00857C53"/>
    <w:rsid w:val="00864387"/>
    <w:rsid w:val="00866A73"/>
    <w:rsid w:val="00866EBB"/>
    <w:rsid w:val="00870D27"/>
    <w:rsid w:val="00874167"/>
    <w:rsid w:val="00875569"/>
    <w:rsid w:val="0087593F"/>
    <w:rsid w:val="008823E5"/>
    <w:rsid w:val="008868CF"/>
    <w:rsid w:val="00887BDE"/>
    <w:rsid w:val="00890D4E"/>
    <w:rsid w:val="008916FB"/>
    <w:rsid w:val="00892B6A"/>
    <w:rsid w:val="008A3021"/>
    <w:rsid w:val="008A33AC"/>
    <w:rsid w:val="008A7F18"/>
    <w:rsid w:val="008B08E2"/>
    <w:rsid w:val="008B2252"/>
    <w:rsid w:val="008B4C69"/>
    <w:rsid w:val="008B5A10"/>
    <w:rsid w:val="008B5C1C"/>
    <w:rsid w:val="008B61E6"/>
    <w:rsid w:val="008B6E56"/>
    <w:rsid w:val="008C236A"/>
    <w:rsid w:val="008C2E62"/>
    <w:rsid w:val="008C43F4"/>
    <w:rsid w:val="008C5981"/>
    <w:rsid w:val="008C5D2B"/>
    <w:rsid w:val="008D257E"/>
    <w:rsid w:val="008D5791"/>
    <w:rsid w:val="008D7AEA"/>
    <w:rsid w:val="008E433A"/>
    <w:rsid w:val="008E44FA"/>
    <w:rsid w:val="008E4FDD"/>
    <w:rsid w:val="008E742D"/>
    <w:rsid w:val="008F0531"/>
    <w:rsid w:val="008F081F"/>
    <w:rsid w:val="008F3360"/>
    <w:rsid w:val="008F435A"/>
    <w:rsid w:val="008F450A"/>
    <w:rsid w:val="008F4778"/>
    <w:rsid w:val="008F64D1"/>
    <w:rsid w:val="008F6B1B"/>
    <w:rsid w:val="008F720B"/>
    <w:rsid w:val="008F75B7"/>
    <w:rsid w:val="0090199A"/>
    <w:rsid w:val="009024F3"/>
    <w:rsid w:val="009038EB"/>
    <w:rsid w:val="00912F9A"/>
    <w:rsid w:val="00915128"/>
    <w:rsid w:val="00916C03"/>
    <w:rsid w:val="00921007"/>
    <w:rsid w:val="00921D8B"/>
    <w:rsid w:val="009242F5"/>
    <w:rsid w:val="00924668"/>
    <w:rsid w:val="00924C95"/>
    <w:rsid w:val="00924F22"/>
    <w:rsid w:val="0093318E"/>
    <w:rsid w:val="00937EE1"/>
    <w:rsid w:val="00941CFB"/>
    <w:rsid w:val="00942475"/>
    <w:rsid w:val="0094527F"/>
    <w:rsid w:val="00946C68"/>
    <w:rsid w:val="00952D53"/>
    <w:rsid w:val="00953562"/>
    <w:rsid w:val="00953D3C"/>
    <w:rsid w:val="009618C2"/>
    <w:rsid w:val="00972244"/>
    <w:rsid w:val="00972C10"/>
    <w:rsid w:val="00974039"/>
    <w:rsid w:val="0097557B"/>
    <w:rsid w:val="00981D83"/>
    <w:rsid w:val="009832FD"/>
    <w:rsid w:val="00983A5F"/>
    <w:rsid w:val="00986708"/>
    <w:rsid w:val="00987F43"/>
    <w:rsid w:val="00990515"/>
    <w:rsid w:val="009910F2"/>
    <w:rsid w:val="00992B59"/>
    <w:rsid w:val="0099564F"/>
    <w:rsid w:val="009968BB"/>
    <w:rsid w:val="00996C20"/>
    <w:rsid w:val="009A1F79"/>
    <w:rsid w:val="009A6282"/>
    <w:rsid w:val="009A7F51"/>
    <w:rsid w:val="009B10FC"/>
    <w:rsid w:val="009B127D"/>
    <w:rsid w:val="009B4585"/>
    <w:rsid w:val="009B5E5F"/>
    <w:rsid w:val="009D1347"/>
    <w:rsid w:val="009D164A"/>
    <w:rsid w:val="009D2668"/>
    <w:rsid w:val="009D3155"/>
    <w:rsid w:val="009D52F4"/>
    <w:rsid w:val="009D57DD"/>
    <w:rsid w:val="009E0F97"/>
    <w:rsid w:val="009E24D3"/>
    <w:rsid w:val="009E6B2B"/>
    <w:rsid w:val="009F4C41"/>
    <w:rsid w:val="009F62AC"/>
    <w:rsid w:val="009F7EF5"/>
    <w:rsid w:val="009F7F70"/>
    <w:rsid w:val="00A02D9F"/>
    <w:rsid w:val="00A04A80"/>
    <w:rsid w:val="00A05652"/>
    <w:rsid w:val="00A0717D"/>
    <w:rsid w:val="00A07FA5"/>
    <w:rsid w:val="00A17E0C"/>
    <w:rsid w:val="00A230BB"/>
    <w:rsid w:val="00A24E24"/>
    <w:rsid w:val="00A26325"/>
    <w:rsid w:val="00A31D89"/>
    <w:rsid w:val="00A332D4"/>
    <w:rsid w:val="00A33490"/>
    <w:rsid w:val="00A34607"/>
    <w:rsid w:val="00A34E72"/>
    <w:rsid w:val="00A35023"/>
    <w:rsid w:val="00A43C0A"/>
    <w:rsid w:val="00A46A20"/>
    <w:rsid w:val="00A46DB1"/>
    <w:rsid w:val="00A47C16"/>
    <w:rsid w:val="00A5038A"/>
    <w:rsid w:val="00A513E2"/>
    <w:rsid w:val="00A51CCC"/>
    <w:rsid w:val="00A52496"/>
    <w:rsid w:val="00A55F38"/>
    <w:rsid w:val="00A61535"/>
    <w:rsid w:val="00A6195D"/>
    <w:rsid w:val="00A6464C"/>
    <w:rsid w:val="00A651A4"/>
    <w:rsid w:val="00A72C29"/>
    <w:rsid w:val="00A73D64"/>
    <w:rsid w:val="00A741AE"/>
    <w:rsid w:val="00A853F3"/>
    <w:rsid w:val="00A86B98"/>
    <w:rsid w:val="00A87116"/>
    <w:rsid w:val="00A900EE"/>
    <w:rsid w:val="00A917D4"/>
    <w:rsid w:val="00A96D24"/>
    <w:rsid w:val="00A97F11"/>
    <w:rsid w:val="00AA0FAB"/>
    <w:rsid w:val="00AA4F26"/>
    <w:rsid w:val="00AA4F5B"/>
    <w:rsid w:val="00AB507C"/>
    <w:rsid w:val="00AB5CF0"/>
    <w:rsid w:val="00AB76AF"/>
    <w:rsid w:val="00AC041D"/>
    <w:rsid w:val="00AC0991"/>
    <w:rsid w:val="00AC0A3E"/>
    <w:rsid w:val="00AC14AD"/>
    <w:rsid w:val="00AC30E4"/>
    <w:rsid w:val="00AC6279"/>
    <w:rsid w:val="00AD0BFE"/>
    <w:rsid w:val="00AD3623"/>
    <w:rsid w:val="00AD4FAA"/>
    <w:rsid w:val="00AD5536"/>
    <w:rsid w:val="00AD5879"/>
    <w:rsid w:val="00AD737B"/>
    <w:rsid w:val="00AD7FFB"/>
    <w:rsid w:val="00AE411E"/>
    <w:rsid w:val="00AE466A"/>
    <w:rsid w:val="00AE6392"/>
    <w:rsid w:val="00AE6591"/>
    <w:rsid w:val="00AE7A8F"/>
    <w:rsid w:val="00AF0407"/>
    <w:rsid w:val="00AF065E"/>
    <w:rsid w:val="00AF43D3"/>
    <w:rsid w:val="00B0071C"/>
    <w:rsid w:val="00B03013"/>
    <w:rsid w:val="00B06DAE"/>
    <w:rsid w:val="00B12385"/>
    <w:rsid w:val="00B12817"/>
    <w:rsid w:val="00B1360F"/>
    <w:rsid w:val="00B13A0A"/>
    <w:rsid w:val="00B17FB0"/>
    <w:rsid w:val="00B21793"/>
    <w:rsid w:val="00B224C2"/>
    <w:rsid w:val="00B23528"/>
    <w:rsid w:val="00B30EB3"/>
    <w:rsid w:val="00B3285E"/>
    <w:rsid w:val="00B335F2"/>
    <w:rsid w:val="00B40E24"/>
    <w:rsid w:val="00B4322D"/>
    <w:rsid w:val="00B44E21"/>
    <w:rsid w:val="00B457BE"/>
    <w:rsid w:val="00B47763"/>
    <w:rsid w:val="00B50316"/>
    <w:rsid w:val="00B50655"/>
    <w:rsid w:val="00B52401"/>
    <w:rsid w:val="00B53118"/>
    <w:rsid w:val="00B53928"/>
    <w:rsid w:val="00B555D9"/>
    <w:rsid w:val="00B55845"/>
    <w:rsid w:val="00B56EC9"/>
    <w:rsid w:val="00B62FDA"/>
    <w:rsid w:val="00B67195"/>
    <w:rsid w:val="00B71096"/>
    <w:rsid w:val="00B71AE8"/>
    <w:rsid w:val="00B7224B"/>
    <w:rsid w:val="00B72C11"/>
    <w:rsid w:val="00B72FBD"/>
    <w:rsid w:val="00B7377D"/>
    <w:rsid w:val="00B77AB5"/>
    <w:rsid w:val="00B82E7B"/>
    <w:rsid w:val="00B855EA"/>
    <w:rsid w:val="00B862E8"/>
    <w:rsid w:val="00B901CA"/>
    <w:rsid w:val="00B9386A"/>
    <w:rsid w:val="00B96855"/>
    <w:rsid w:val="00BA0AE0"/>
    <w:rsid w:val="00BA28BB"/>
    <w:rsid w:val="00BB2608"/>
    <w:rsid w:val="00BB3C53"/>
    <w:rsid w:val="00BC430A"/>
    <w:rsid w:val="00BC4498"/>
    <w:rsid w:val="00BC50E5"/>
    <w:rsid w:val="00BC75CB"/>
    <w:rsid w:val="00BD011F"/>
    <w:rsid w:val="00BD0CF3"/>
    <w:rsid w:val="00BD19B3"/>
    <w:rsid w:val="00BD72A9"/>
    <w:rsid w:val="00BD77B2"/>
    <w:rsid w:val="00BE12EB"/>
    <w:rsid w:val="00BE1510"/>
    <w:rsid w:val="00BE1922"/>
    <w:rsid w:val="00BE24D9"/>
    <w:rsid w:val="00BE4D15"/>
    <w:rsid w:val="00BE56CE"/>
    <w:rsid w:val="00BE69F2"/>
    <w:rsid w:val="00BF36F9"/>
    <w:rsid w:val="00C05C5B"/>
    <w:rsid w:val="00C06A0D"/>
    <w:rsid w:val="00C10541"/>
    <w:rsid w:val="00C132E5"/>
    <w:rsid w:val="00C13484"/>
    <w:rsid w:val="00C140E0"/>
    <w:rsid w:val="00C1467E"/>
    <w:rsid w:val="00C16B08"/>
    <w:rsid w:val="00C2309E"/>
    <w:rsid w:val="00C258E7"/>
    <w:rsid w:val="00C26AB3"/>
    <w:rsid w:val="00C26D62"/>
    <w:rsid w:val="00C30F4F"/>
    <w:rsid w:val="00C31A47"/>
    <w:rsid w:val="00C33207"/>
    <w:rsid w:val="00C34AE4"/>
    <w:rsid w:val="00C36FAE"/>
    <w:rsid w:val="00C50C41"/>
    <w:rsid w:val="00C50F02"/>
    <w:rsid w:val="00C52C38"/>
    <w:rsid w:val="00C55CF8"/>
    <w:rsid w:val="00C57623"/>
    <w:rsid w:val="00C57C61"/>
    <w:rsid w:val="00C6654E"/>
    <w:rsid w:val="00C66B1E"/>
    <w:rsid w:val="00C700F2"/>
    <w:rsid w:val="00C72F9C"/>
    <w:rsid w:val="00C74D11"/>
    <w:rsid w:val="00C750B3"/>
    <w:rsid w:val="00C757DD"/>
    <w:rsid w:val="00C759D1"/>
    <w:rsid w:val="00C77F83"/>
    <w:rsid w:val="00C80A14"/>
    <w:rsid w:val="00C81A0B"/>
    <w:rsid w:val="00C832F9"/>
    <w:rsid w:val="00C833B5"/>
    <w:rsid w:val="00C84324"/>
    <w:rsid w:val="00C84835"/>
    <w:rsid w:val="00C857AD"/>
    <w:rsid w:val="00C86673"/>
    <w:rsid w:val="00C902C1"/>
    <w:rsid w:val="00C91981"/>
    <w:rsid w:val="00C94224"/>
    <w:rsid w:val="00C96C48"/>
    <w:rsid w:val="00C97A86"/>
    <w:rsid w:val="00CA10E8"/>
    <w:rsid w:val="00CA2DF4"/>
    <w:rsid w:val="00CA5FFD"/>
    <w:rsid w:val="00CB78E7"/>
    <w:rsid w:val="00CC05C7"/>
    <w:rsid w:val="00CC0E67"/>
    <w:rsid w:val="00CC4CB8"/>
    <w:rsid w:val="00CC5E1B"/>
    <w:rsid w:val="00CC6A35"/>
    <w:rsid w:val="00CC7299"/>
    <w:rsid w:val="00CC7757"/>
    <w:rsid w:val="00CD1708"/>
    <w:rsid w:val="00CD2159"/>
    <w:rsid w:val="00CE21F7"/>
    <w:rsid w:val="00CE53F3"/>
    <w:rsid w:val="00CE68B3"/>
    <w:rsid w:val="00CF006B"/>
    <w:rsid w:val="00CF17CC"/>
    <w:rsid w:val="00CF21F9"/>
    <w:rsid w:val="00CF4632"/>
    <w:rsid w:val="00CF6CDD"/>
    <w:rsid w:val="00D04F62"/>
    <w:rsid w:val="00D0591E"/>
    <w:rsid w:val="00D07C1A"/>
    <w:rsid w:val="00D1077B"/>
    <w:rsid w:val="00D10CA1"/>
    <w:rsid w:val="00D11440"/>
    <w:rsid w:val="00D1305D"/>
    <w:rsid w:val="00D1655C"/>
    <w:rsid w:val="00D16DC8"/>
    <w:rsid w:val="00D208FF"/>
    <w:rsid w:val="00D21FB8"/>
    <w:rsid w:val="00D263A0"/>
    <w:rsid w:val="00D306C8"/>
    <w:rsid w:val="00D376D8"/>
    <w:rsid w:val="00D40E08"/>
    <w:rsid w:val="00D435B1"/>
    <w:rsid w:val="00D46B42"/>
    <w:rsid w:val="00D47052"/>
    <w:rsid w:val="00D477BF"/>
    <w:rsid w:val="00D527BD"/>
    <w:rsid w:val="00D56F54"/>
    <w:rsid w:val="00D570C6"/>
    <w:rsid w:val="00D57F41"/>
    <w:rsid w:val="00D61DD3"/>
    <w:rsid w:val="00D6203D"/>
    <w:rsid w:val="00D62906"/>
    <w:rsid w:val="00D642B3"/>
    <w:rsid w:val="00D64703"/>
    <w:rsid w:val="00D64AAF"/>
    <w:rsid w:val="00D70A3D"/>
    <w:rsid w:val="00D73BBA"/>
    <w:rsid w:val="00D746E9"/>
    <w:rsid w:val="00D74C52"/>
    <w:rsid w:val="00D76A12"/>
    <w:rsid w:val="00D77B90"/>
    <w:rsid w:val="00D8085B"/>
    <w:rsid w:val="00D80C6A"/>
    <w:rsid w:val="00D830A6"/>
    <w:rsid w:val="00D8465D"/>
    <w:rsid w:val="00D84967"/>
    <w:rsid w:val="00D870FE"/>
    <w:rsid w:val="00D8787D"/>
    <w:rsid w:val="00D87F75"/>
    <w:rsid w:val="00D92043"/>
    <w:rsid w:val="00D92693"/>
    <w:rsid w:val="00D95188"/>
    <w:rsid w:val="00D978DA"/>
    <w:rsid w:val="00DA05E2"/>
    <w:rsid w:val="00DA158F"/>
    <w:rsid w:val="00DA460B"/>
    <w:rsid w:val="00DA626C"/>
    <w:rsid w:val="00DA64A4"/>
    <w:rsid w:val="00DA669A"/>
    <w:rsid w:val="00DA6E3A"/>
    <w:rsid w:val="00DB1E00"/>
    <w:rsid w:val="00DB5A46"/>
    <w:rsid w:val="00DB6329"/>
    <w:rsid w:val="00DC253B"/>
    <w:rsid w:val="00DC4A5B"/>
    <w:rsid w:val="00DC4FCD"/>
    <w:rsid w:val="00DC619D"/>
    <w:rsid w:val="00DC6FB5"/>
    <w:rsid w:val="00DC7A46"/>
    <w:rsid w:val="00DD01AE"/>
    <w:rsid w:val="00DD01E5"/>
    <w:rsid w:val="00DD5BC9"/>
    <w:rsid w:val="00DE1ACC"/>
    <w:rsid w:val="00DE2452"/>
    <w:rsid w:val="00DE554E"/>
    <w:rsid w:val="00DF74FE"/>
    <w:rsid w:val="00DF781F"/>
    <w:rsid w:val="00E02149"/>
    <w:rsid w:val="00E0228B"/>
    <w:rsid w:val="00E02752"/>
    <w:rsid w:val="00E048FC"/>
    <w:rsid w:val="00E07B11"/>
    <w:rsid w:val="00E10A26"/>
    <w:rsid w:val="00E10B89"/>
    <w:rsid w:val="00E14634"/>
    <w:rsid w:val="00E20B4F"/>
    <w:rsid w:val="00E27E7D"/>
    <w:rsid w:val="00E345F0"/>
    <w:rsid w:val="00E35249"/>
    <w:rsid w:val="00E3681D"/>
    <w:rsid w:val="00E406D9"/>
    <w:rsid w:val="00E43020"/>
    <w:rsid w:val="00E46121"/>
    <w:rsid w:val="00E50002"/>
    <w:rsid w:val="00E5595C"/>
    <w:rsid w:val="00E55E4A"/>
    <w:rsid w:val="00E57D7E"/>
    <w:rsid w:val="00E639DC"/>
    <w:rsid w:val="00E6477F"/>
    <w:rsid w:val="00E6495F"/>
    <w:rsid w:val="00E656EF"/>
    <w:rsid w:val="00E6645B"/>
    <w:rsid w:val="00E71430"/>
    <w:rsid w:val="00E72EF1"/>
    <w:rsid w:val="00E74B04"/>
    <w:rsid w:val="00E74EE9"/>
    <w:rsid w:val="00E82967"/>
    <w:rsid w:val="00E858D0"/>
    <w:rsid w:val="00E90B88"/>
    <w:rsid w:val="00E92E9A"/>
    <w:rsid w:val="00E942CE"/>
    <w:rsid w:val="00E95FB7"/>
    <w:rsid w:val="00E97DC0"/>
    <w:rsid w:val="00E97E3D"/>
    <w:rsid w:val="00EA0480"/>
    <w:rsid w:val="00EA0973"/>
    <w:rsid w:val="00EA534A"/>
    <w:rsid w:val="00EB2F66"/>
    <w:rsid w:val="00EB5B17"/>
    <w:rsid w:val="00EC0993"/>
    <w:rsid w:val="00EC1DB9"/>
    <w:rsid w:val="00EC45B6"/>
    <w:rsid w:val="00EC4E52"/>
    <w:rsid w:val="00EC6DB8"/>
    <w:rsid w:val="00ED0E11"/>
    <w:rsid w:val="00ED1B55"/>
    <w:rsid w:val="00ED3C42"/>
    <w:rsid w:val="00ED6C68"/>
    <w:rsid w:val="00EE17C0"/>
    <w:rsid w:val="00EE1921"/>
    <w:rsid w:val="00EE765E"/>
    <w:rsid w:val="00EE770D"/>
    <w:rsid w:val="00EF2541"/>
    <w:rsid w:val="00EF577D"/>
    <w:rsid w:val="00EF5B6B"/>
    <w:rsid w:val="00F00781"/>
    <w:rsid w:val="00F05E35"/>
    <w:rsid w:val="00F11243"/>
    <w:rsid w:val="00F16116"/>
    <w:rsid w:val="00F20B0F"/>
    <w:rsid w:val="00F20F9B"/>
    <w:rsid w:val="00F21B07"/>
    <w:rsid w:val="00F2205B"/>
    <w:rsid w:val="00F24E83"/>
    <w:rsid w:val="00F31241"/>
    <w:rsid w:val="00F3130C"/>
    <w:rsid w:val="00F32D77"/>
    <w:rsid w:val="00F35B12"/>
    <w:rsid w:val="00F40F0F"/>
    <w:rsid w:val="00F4290B"/>
    <w:rsid w:val="00F4545A"/>
    <w:rsid w:val="00F47956"/>
    <w:rsid w:val="00F53226"/>
    <w:rsid w:val="00F5329F"/>
    <w:rsid w:val="00F54570"/>
    <w:rsid w:val="00F54ADF"/>
    <w:rsid w:val="00F62823"/>
    <w:rsid w:val="00F64CFE"/>
    <w:rsid w:val="00F66002"/>
    <w:rsid w:val="00F72BE3"/>
    <w:rsid w:val="00F80E11"/>
    <w:rsid w:val="00F850E7"/>
    <w:rsid w:val="00F908DB"/>
    <w:rsid w:val="00F92106"/>
    <w:rsid w:val="00F927EE"/>
    <w:rsid w:val="00F930A9"/>
    <w:rsid w:val="00F94091"/>
    <w:rsid w:val="00F9660D"/>
    <w:rsid w:val="00F969D1"/>
    <w:rsid w:val="00FA1CF6"/>
    <w:rsid w:val="00FA5F2D"/>
    <w:rsid w:val="00FA7C93"/>
    <w:rsid w:val="00FB23FE"/>
    <w:rsid w:val="00FB27F3"/>
    <w:rsid w:val="00FB345A"/>
    <w:rsid w:val="00FB6162"/>
    <w:rsid w:val="00FC7738"/>
    <w:rsid w:val="00FD0EF2"/>
    <w:rsid w:val="00FD150A"/>
    <w:rsid w:val="00FD1C53"/>
    <w:rsid w:val="00FD5063"/>
    <w:rsid w:val="00FE1D99"/>
    <w:rsid w:val="00FF0254"/>
    <w:rsid w:val="00FF075E"/>
    <w:rsid w:val="00FF077D"/>
    <w:rsid w:val="00FF195C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62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E739A"/>
    <w:pPr>
      <w:keepNext/>
      <w:keepLines/>
      <w:spacing w:before="40" w:line="259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E739A"/>
    <w:pPr>
      <w:keepNext/>
      <w:keepLines/>
      <w:spacing w:before="40" w:line="259" w:lineRule="auto"/>
      <w:outlineLvl w:val="2"/>
    </w:pPr>
    <w:rPr>
      <w:rFonts w:ascii="Cambria" w:hAnsi="Cambria"/>
      <w:color w:val="243F6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E739A"/>
    <w:pPr>
      <w:keepNext/>
      <w:keepLines/>
      <w:spacing w:before="40" w:line="259" w:lineRule="auto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unhideWhenUsed/>
    <w:rsid w:val="00D04F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D04F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D04F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F4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43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57623"/>
    <w:pPr>
      <w:spacing w:after="200" w:line="276" w:lineRule="auto"/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C57623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BA2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CC6A35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Intense Quote"/>
    <w:basedOn w:val="a"/>
    <w:next w:val="a"/>
    <w:link w:val="a9"/>
    <w:uiPriority w:val="30"/>
    <w:qFormat/>
    <w:rsid w:val="0074444D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9">
    <w:name w:val="Выделенная цитата Знак"/>
    <w:link w:val="a8"/>
    <w:uiPriority w:val="30"/>
    <w:rsid w:val="0074444D"/>
    <w:rPr>
      <w:rFonts w:eastAsia="Times New Roman"/>
      <w:b/>
      <w:bCs/>
      <w:i/>
      <w:iCs/>
      <w:color w:val="4F81BD"/>
      <w:lang w:eastAsia="ru-RU"/>
    </w:rPr>
  </w:style>
  <w:style w:type="character" w:customStyle="1" w:styleId="20">
    <w:name w:val="Заголовок 2 Знак"/>
    <w:link w:val="2"/>
    <w:uiPriority w:val="9"/>
    <w:rsid w:val="006E739A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uiPriority w:val="9"/>
    <w:rsid w:val="006E739A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0">
    <w:name w:val="Заголовок 4 Знак"/>
    <w:link w:val="4"/>
    <w:uiPriority w:val="9"/>
    <w:rsid w:val="006E739A"/>
    <w:rPr>
      <w:rFonts w:ascii="Cambria" w:eastAsia="Times New Roman" w:hAnsi="Cambria" w:cs="Times New Roman"/>
      <w:i/>
      <w:iCs/>
      <w:color w:val="365F91"/>
    </w:rPr>
  </w:style>
  <w:style w:type="paragraph" w:customStyle="1" w:styleId="ConsPlusNonformat">
    <w:name w:val="ConsPlusNonformat"/>
    <w:rsid w:val="006E73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6E739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6E73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6E73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6E739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6E739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6E739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a">
    <w:name w:val="header"/>
    <w:basedOn w:val="a"/>
    <w:link w:val="ab"/>
    <w:uiPriority w:val="99"/>
    <w:unhideWhenUsed/>
    <w:rsid w:val="006E739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E739A"/>
  </w:style>
  <w:style w:type="paragraph" w:styleId="ac">
    <w:name w:val="footer"/>
    <w:basedOn w:val="a"/>
    <w:link w:val="ad"/>
    <w:uiPriority w:val="99"/>
    <w:unhideWhenUsed/>
    <w:rsid w:val="006E739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6E739A"/>
  </w:style>
  <w:style w:type="character" w:styleId="ae">
    <w:name w:val="annotation reference"/>
    <w:uiPriority w:val="99"/>
    <w:semiHidden/>
    <w:unhideWhenUsed/>
    <w:rsid w:val="006E739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E739A"/>
    <w:pPr>
      <w:spacing w:after="160"/>
    </w:pPr>
    <w:rPr>
      <w:rFonts w:ascii="Calibri" w:eastAsia="Calibri" w:hAnsi="Calibri"/>
      <w:lang w:eastAsia="en-US"/>
    </w:rPr>
  </w:style>
  <w:style w:type="character" w:customStyle="1" w:styleId="af0">
    <w:name w:val="Текст примечания Знак"/>
    <w:link w:val="af"/>
    <w:uiPriority w:val="99"/>
    <w:semiHidden/>
    <w:rsid w:val="006E73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39A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6E739A"/>
    <w:rPr>
      <w:b/>
      <w:bCs/>
      <w:sz w:val="20"/>
      <w:szCs w:val="20"/>
    </w:rPr>
  </w:style>
  <w:style w:type="character" w:customStyle="1" w:styleId="af3">
    <w:name w:val="Основной текст_"/>
    <w:link w:val="1"/>
    <w:rsid w:val="006E73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3"/>
    <w:rsid w:val="006E739A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customStyle="1" w:styleId="af4">
    <w:name w:val="Другое_"/>
    <w:link w:val="af5"/>
    <w:rsid w:val="006E73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5">
    <w:name w:val="Другое"/>
    <w:basedOn w:val="a"/>
    <w:link w:val="af4"/>
    <w:rsid w:val="006E739A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styleId="af6">
    <w:name w:val="Placeholder Text"/>
    <w:uiPriority w:val="99"/>
    <w:semiHidden/>
    <w:rsid w:val="006E739A"/>
    <w:rPr>
      <w:color w:val="808080"/>
    </w:rPr>
  </w:style>
  <w:style w:type="character" w:styleId="af7">
    <w:name w:val="Hyperlink"/>
    <w:uiPriority w:val="99"/>
    <w:unhideWhenUsed/>
    <w:rsid w:val="006E739A"/>
    <w:rPr>
      <w:color w:val="0000FF"/>
      <w:u w:val="single"/>
    </w:rPr>
  </w:style>
  <w:style w:type="paragraph" w:styleId="af8">
    <w:name w:val="footnote text"/>
    <w:basedOn w:val="a"/>
    <w:link w:val="af9"/>
    <w:uiPriority w:val="99"/>
    <w:semiHidden/>
    <w:unhideWhenUsed/>
    <w:rsid w:val="006E739A"/>
    <w:rPr>
      <w:rFonts w:ascii="Calibri" w:eastAsia="Calibri" w:hAnsi="Calibri"/>
      <w:lang w:eastAsia="en-US"/>
    </w:rPr>
  </w:style>
  <w:style w:type="character" w:customStyle="1" w:styleId="af9">
    <w:name w:val="Текст сноски Знак"/>
    <w:link w:val="af8"/>
    <w:uiPriority w:val="99"/>
    <w:semiHidden/>
    <w:rsid w:val="006E739A"/>
    <w:rPr>
      <w:sz w:val="20"/>
      <w:szCs w:val="20"/>
    </w:rPr>
  </w:style>
  <w:style w:type="character" w:styleId="afa">
    <w:name w:val="footnote reference"/>
    <w:uiPriority w:val="99"/>
    <w:semiHidden/>
    <w:unhideWhenUsed/>
    <w:rsid w:val="006E739A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6E739A"/>
  </w:style>
  <w:style w:type="table" w:customStyle="1" w:styleId="11">
    <w:name w:val="Сетка таблицы1"/>
    <w:basedOn w:val="a1"/>
    <w:next w:val="a7"/>
    <w:uiPriority w:val="59"/>
    <w:rsid w:val="006E7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6E739A"/>
  </w:style>
  <w:style w:type="table" w:customStyle="1" w:styleId="23">
    <w:name w:val="Сетка таблицы2"/>
    <w:basedOn w:val="a1"/>
    <w:next w:val="a7"/>
    <w:uiPriority w:val="59"/>
    <w:rsid w:val="006E7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6E739A"/>
    <w:rPr>
      <w:sz w:val="22"/>
      <w:szCs w:val="22"/>
      <w:lang w:eastAsia="en-US"/>
    </w:rPr>
  </w:style>
  <w:style w:type="table" w:customStyle="1" w:styleId="33">
    <w:name w:val="Сетка таблицы3"/>
    <w:basedOn w:val="a1"/>
    <w:next w:val="a7"/>
    <w:uiPriority w:val="59"/>
    <w:rsid w:val="006E7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rsid w:val="004462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62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E739A"/>
    <w:pPr>
      <w:keepNext/>
      <w:keepLines/>
      <w:spacing w:before="40" w:line="259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E739A"/>
    <w:pPr>
      <w:keepNext/>
      <w:keepLines/>
      <w:spacing w:before="40" w:line="259" w:lineRule="auto"/>
      <w:outlineLvl w:val="2"/>
    </w:pPr>
    <w:rPr>
      <w:rFonts w:ascii="Cambria" w:hAnsi="Cambria"/>
      <w:color w:val="243F6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E739A"/>
    <w:pPr>
      <w:keepNext/>
      <w:keepLines/>
      <w:spacing w:before="40" w:line="259" w:lineRule="auto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unhideWhenUsed/>
    <w:rsid w:val="00D04F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D04F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D04F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F4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43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57623"/>
    <w:pPr>
      <w:spacing w:after="200" w:line="276" w:lineRule="auto"/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C57623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BA2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CC6A35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Intense Quote"/>
    <w:basedOn w:val="a"/>
    <w:next w:val="a"/>
    <w:link w:val="a9"/>
    <w:uiPriority w:val="30"/>
    <w:qFormat/>
    <w:rsid w:val="0074444D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9">
    <w:name w:val="Выделенная цитата Знак"/>
    <w:link w:val="a8"/>
    <w:uiPriority w:val="30"/>
    <w:rsid w:val="0074444D"/>
    <w:rPr>
      <w:rFonts w:eastAsia="Times New Roman"/>
      <w:b/>
      <w:bCs/>
      <w:i/>
      <w:iCs/>
      <w:color w:val="4F81BD"/>
      <w:lang w:eastAsia="ru-RU"/>
    </w:rPr>
  </w:style>
  <w:style w:type="character" w:customStyle="1" w:styleId="20">
    <w:name w:val="Заголовок 2 Знак"/>
    <w:link w:val="2"/>
    <w:uiPriority w:val="9"/>
    <w:rsid w:val="006E739A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uiPriority w:val="9"/>
    <w:rsid w:val="006E739A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0">
    <w:name w:val="Заголовок 4 Знак"/>
    <w:link w:val="4"/>
    <w:uiPriority w:val="9"/>
    <w:rsid w:val="006E739A"/>
    <w:rPr>
      <w:rFonts w:ascii="Cambria" w:eastAsia="Times New Roman" w:hAnsi="Cambria" w:cs="Times New Roman"/>
      <w:i/>
      <w:iCs/>
      <w:color w:val="365F91"/>
    </w:rPr>
  </w:style>
  <w:style w:type="paragraph" w:customStyle="1" w:styleId="ConsPlusNonformat">
    <w:name w:val="ConsPlusNonformat"/>
    <w:rsid w:val="006E73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6E739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6E73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6E73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6E739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6E739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6E739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a">
    <w:name w:val="header"/>
    <w:basedOn w:val="a"/>
    <w:link w:val="ab"/>
    <w:uiPriority w:val="99"/>
    <w:unhideWhenUsed/>
    <w:rsid w:val="006E739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6E739A"/>
  </w:style>
  <w:style w:type="paragraph" w:styleId="ac">
    <w:name w:val="footer"/>
    <w:basedOn w:val="a"/>
    <w:link w:val="ad"/>
    <w:uiPriority w:val="99"/>
    <w:unhideWhenUsed/>
    <w:rsid w:val="006E739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6E739A"/>
  </w:style>
  <w:style w:type="character" w:styleId="ae">
    <w:name w:val="annotation reference"/>
    <w:uiPriority w:val="99"/>
    <w:semiHidden/>
    <w:unhideWhenUsed/>
    <w:rsid w:val="006E739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E739A"/>
    <w:pPr>
      <w:spacing w:after="160"/>
    </w:pPr>
    <w:rPr>
      <w:rFonts w:ascii="Calibri" w:eastAsia="Calibri" w:hAnsi="Calibri"/>
      <w:lang w:eastAsia="en-US"/>
    </w:rPr>
  </w:style>
  <w:style w:type="character" w:customStyle="1" w:styleId="af0">
    <w:name w:val="Текст примечания Знак"/>
    <w:link w:val="af"/>
    <w:uiPriority w:val="99"/>
    <w:semiHidden/>
    <w:rsid w:val="006E73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39A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6E739A"/>
    <w:rPr>
      <w:b/>
      <w:bCs/>
      <w:sz w:val="20"/>
      <w:szCs w:val="20"/>
    </w:rPr>
  </w:style>
  <w:style w:type="character" w:customStyle="1" w:styleId="af3">
    <w:name w:val="Основной текст_"/>
    <w:link w:val="1"/>
    <w:rsid w:val="006E73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3"/>
    <w:rsid w:val="006E739A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customStyle="1" w:styleId="af4">
    <w:name w:val="Другое_"/>
    <w:link w:val="af5"/>
    <w:rsid w:val="006E73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5">
    <w:name w:val="Другое"/>
    <w:basedOn w:val="a"/>
    <w:link w:val="af4"/>
    <w:rsid w:val="006E739A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styleId="af6">
    <w:name w:val="Placeholder Text"/>
    <w:uiPriority w:val="99"/>
    <w:semiHidden/>
    <w:rsid w:val="006E739A"/>
    <w:rPr>
      <w:color w:val="808080"/>
    </w:rPr>
  </w:style>
  <w:style w:type="character" w:styleId="af7">
    <w:name w:val="Hyperlink"/>
    <w:uiPriority w:val="99"/>
    <w:unhideWhenUsed/>
    <w:rsid w:val="006E739A"/>
    <w:rPr>
      <w:color w:val="0000FF"/>
      <w:u w:val="single"/>
    </w:rPr>
  </w:style>
  <w:style w:type="paragraph" w:styleId="af8">
    <w:name w:val="footnote text"/>
    <w:basedOn w:val="a"/>
    <w:link w:val="af9"/>
    <w:uiPriority w:val="99"/>
    <w:semiHidden/>
    <w:unhideWhenUsed/>
    <w:rsid w:val="006E739A"/>
    <w:rPr>
      <w:rFonts w:ascii="Calibri" w:eastAsia="Calibri" w:hAnsi="Calibri"/>
      <w:lang w:eastAsia="en-US"/>
    </w:rPr>
  </w:style>
  <w:style w:type="character" w:customStyle="1" w:styleId="af9">
    <w:name w:val="Текст сноски Знак"/>
    <w:link w:val="af8"/>
    <w:uiPriority w:val="99"/>
    <w:semiHidden/>
    <w:rsid w:val="006E739A"/>
    <w:rPr>
      <w:sz w:val="20"/>
      <w:szCs w:val="20"/>
    </w:rPr>
  </w:style>
  <w:style w:type="character" w:styleId="afa">
    <w:name w:val="footnote reference"/>
    <w:uiPriority w:val="99"/>
    <w:semiHidden/>
    <w:unhideWhenUsed/>
    <w:rsid w:val="006E739A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6E739A"/>
  </w:style>
  <w:style w:type="table" w:customStyle="1" w:styleId="11">
    <w:name w:val="Сетка таблицы1"/>
    <w:basedOn w:val="a1"/>
    <w:next w:val="a7"/>
    <w:uiPriority w:val="59"/>
    <w:rsid w:val="006E7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6E739A"/>
  </w:style>
  <w:style w:type="table" w:customStyle="1" w:styleId="23">
    <w:name w:val="Сетка таблицы2"/>
    <w:basedOn w:val="a1"/>
    <w:next w:val="a7"/>
    <w:uiPriority w:val="59"/>
    <w:rsid w:val="006E7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6E739A"/>
    <w:rPr>
      <w:sz w:val="22"/>
      <w:szCs w:val="22"/>
      <w:lang w:eastAsia="en-US"/>
    </w:rPr>
  </w:style>
  <w:style w:type="table" w:customStyle="1" w:styleId="33">
    <w:name w:val="Сетка таблицы3"/>
    <w:basedOn w:val="a1"/>
    <w:next w:val="a7"/>
    <w:uiPriority w:val="59"/>
    <w:rsid w:val="006E7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rsid w:val="00446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5081&amp;dst=100923" TargetMode="External"/><Relationship Id="rId18" Type="http://schemas.openxmlformats.org/officeDocument/2006/relationships/hyperlink" Target="https://login.consultant.ru/link/?req=doc&amp;base=LAW&amp;n=495081&amp;dst=100923" TargetMode="External"/><Relationship Id="rId26" Type="http://schemas.openxmlformats.org/officeDocument/2006/relationships/hyperlink" Target="https://login.consultant.ru/link/?req=doc&amp;base=LAW&amp;n=495081&amp;dst=100923" TargetMode="External"/><Relationship Id="rId39" Type="http://schemas.openxmlformats.org/officeDocument/2006/relationships/hyperlink" Target="https://login.consultant.ru/link/?req=doc&amp;base=LAW&amp;n=495081&amp;dst=100923" TargetMode="External"/><Relationship Id="rId21" Type="http://schemas.openxmlformats.org/officeDocument/2006/relationships/hyperlink" Target="https://login.consultant.ru/link/?req=doc&amp;base=LAW&amp;n=495081&amp;dst=100923" TargetMode="External"/><Relationship Id="rId34" Type="http://schemas.openxmlformats.org/officeDocument/2006/relationships/hyperlink" Target="https://login.consultant.ru/link/?req=doc&amp;base=LAW&amp;n=495081&amp;dst=100923" TargetMode="External"/><Relationship Id="rId42" Type="http://schemas.openxmlformats.org/officeDocument/2006/relationships/hyperlink" Target="https://login.consultant.ru/link/?req=doc&amp;base=LAW&amp;n=495081&amp;dst=100923" TargetMode="External"/><Relationship Id="rId47" Type="http://schemas.openxmlformats.org/officeDocument/2006/relationships/hyperlink" Target="https://login.consultant.ru/link/?req=doc&amp;base=LAW&amp;n=495081&amp;dst=100923" TargetMode="External"/><Relationship Id="rId50" Type="http://schemas.openxmlformats.org/officeDocument/2006/relationships/hyperlink" Target="https://login.consultant.ru/link/?req=doc&amp;base=LAW&amp;n=495081&amp;dst=100923" TargetMode="External"/><Relationship Id="rId55" Type="http://schemas.openxmlformats.org/officeDocument/2006/relationships/hyperlink" Target="https://login.consultant.ru/link/?req=doc&amp;base=LAW&amp;n=495081&amp;dst=10092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5081&amp;dst=100923" TargetMode="External"/><Relationship Id="rId17" Type="http://schemas.openxmlformats.org/officeDocument/2006/relationships/hyperlink" Target="https://login.consultant.ru/link/?req=doc&amp;base=LAW&amp;n=495081&amp;dst=100923" TargetMode="External"/><Relationship Id="rId25" Type="http://schemas.openxmlformats.org/officeDocument/2006/relationships/hyperlink" Target="https://login.consultant.ru/link/?req=doc&amp;base=LAW&amp;n=495081&amp;dst=100923" TargetMode="External"/><Relationship Id="rId33" Type="http://schemas.openxmlformats.org/officeDocument/2006/relationships/hyperlink" Target="https://login.consultant.ru/link/?req=doc&amp;base=LAW&amp;n=495081&amp;dst=100923" TargetMode="External"/><Relationship Id="rId38" Type="http://schemas.openxmlformats.org/officeDocument/2006/relationships/hyperlink" Target="https://login.consultant.ru/link/?req=doc&amp;base=LAW&amp;n=495081&amp;dst=100923" TargetMode="External"/><Relationship Id="rId46" Type="http://schemas.openxmlformats.org/officeDocument/2006/relationships/hyperlink" Target="https://login.consultant.ru/link/?req=doc&amp;base=LAW&amp;n=495081&amp;dst=100923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81&amp;dst=100923" TargetMode="External"/><Relationship Id="rId20" Type="http://schemas.openxmlformats.org/officeDocument/2006/relationships/hyperlink" Target="https://login.consultant.ru/link/?req=doc&amp;base=LAW&amp;n=495081&amp;dst=100923" TargetMode="External"/><Relationship Id="rId29" Type="http://schemas.openxmlformats.org/officeDocument/2006/relationships/hyperlink" Target="https://login.consultant.ru/link/?req=doc&amp;base=LAW&amp;n=495081&amp;dst=100923" TargetMode="External"/><Relationship Id="rId41" Type="http://schemas.openxmlformats.org/officeDocument/2006/relationships/hyperlink" Target="https://login.consultant.ru/link/?req=doc&amp;base=LAW&amp;n=495081&amp;dst=100923" TargetMode="External"/><Relationship Id="rId54" Type="http://schemas.openxmlformats.org/officeDocument/2006/relationships/hyperlink" Target="https://login.consultant.ru/link/?req=doc&amp;base=LAW&amp;n=495081&amp;dst=1009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E11FD2FBBC180494F03EACCBCE12AE3DB53AC0A48CF193C2F23FBF0CFC504A38000E5E28E74F697z1nEL" TargetMode="External"/><Relationship Id="rId24" Type="http://schemas.openxmlformats.org/officeDocument/2006/relationships/hyperlink" Target="https://login.consultant.ru/link/?req=doc&amp;base=LAW&amp;n=495081&amp;dst=100923" TargetMode="External"/><Relationship Id="rId32" Type="http://schemas.openxmlformats.org/officeDocument/2006/relationships/hyperlink" Target="https://login.consultant.ru/link/?req=doc&amp;base=LAW&amp;n=495081&amp;dst=100923" TargetMode="External"/><Relationship Id="rId37" Type="http://schemas.openxmlformats.org/officeDocument/2006/relationships/hyperlink" Target="https://login.consultant.ru/link/?req=doc&amp;base=LAW&amp;n=495081&amp;dst=100923" TargetMode="External"/><Relationship Id="rId40" Type="http://schemas.openxmlformats.org/officeDocument/2006/relationships/hyperlink" Target="https://login.consultant.ru/link/?req=doc&amp;base=LAW&amp;n=495081&amp;dst=100923" TargetMode="External"/><Relationship Id="rId45" Type="http://schemas.openxmlformats.org/officeDocument/2006/relationships/hyperlink" Target="https://login.consultant.ru/link/?req=doc&amp;base=LAW&amp;n=495081&amp;dst=100923" TargetMode="External"/><Relationship Id="rId53" Type="http://schemas.openxmlformats.org/officeDocument/2006/relationships/hyperlink" Target="https://login.consultant.ru/link/?req=doc&amp;base=LAW&amp;n=495081&amp;dst=100923" TargetMode="External"/><Relationship Id="rId58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81&amp;dst=100923" TargetMode="External"/><Relationship Id="rId23" Type="http://schemas.openxmlformats.org/officeDocument/2006/relationships/hyperlink" Target="https://login.consultant.ru/link/?req=doc&amp;base=LAW&amp;n=495081&amp;dst=100923" TargetMode="External"/><Relationship Id="rId28" Type="http://schemas.openxmlformats.org/officeDocument/2006/relationships/hyperlink" Target="https://login.consultant.ru/link/?req=doc&amp;base=LAW&amp;n=495081&amp;dst=100923" TargetMode="External"/><Relationship Id="rId36" Type="http://schemas.openxmlformats.org/officeDocument/2006/relationships/hyperlink" Target="https://login.consultant.ru/link/?req=doc&amp;base=LAW&amp;n=495081&amp;dst=100923" TargetMode="External"/><Relationship Id="rId49" Type="http://schemas.openxmlformats.org/officeDocument/2006/relationships/hyperlink" Target="https://login.consultant.ru/link/?req=doc&amp;base=LAW&amp;n=495081&amp;dst=100923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consultantplus://offline/ref=8931201B23750BC4EE05763C9278C1CFDA7DA025ED5817129193BDD2S3K" TargetMode="External"/><Relationship Id="rId19" Type="http://schemas.openxmlformats.org/officeDocument/2006/relationships/hyperlink" Target="https://login.consultant.ru/link/?req=doc&amp;base=LAW&amp;n=495081&amp;dst=100923" TargetMode="External"/><Relationship Id="rId31" Type="http://schemas.openxmlformats.org/officeDocument/2006/relationships/hyperlink" Target="https://login.consultant.ru/link/?req=doc&amp;base=LAW&amp;n=495081&amp;dst=100923" TargetMode="External"/><Relationship Id="rId44" Type="http://schemas.openxmlformats.org/officeDocument/2006/relationships/hyperlink" Target="https://login.consultant.ru/link/?req=doc&amp;base=LAW&amp;n=495081&amp;dst=100923" TargetMode="External"/><Relationship Id="rId52" Type="http://schemas.openxmlformats.org/officeDocument/2006/relationships/hyperlink" Target="https://login.consultant.ru/link/?req=doc&amp;base=LAW&amp;n=495081&amp;dst=100923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BE6A5CBB53EDC773A0D2AC84FAC3FEB278BD8F499BA18BFBF19BD5A03D814F271BEE6A5E662393U2mFF" TargetMode="External"/><Relationship Id="rId14" Type="http://schemas.openxmlformats.org/officeDocument/2006/relationships/hyperlink" Target="https://login.consultant.ru/link/?req=doc&amp;base=LAW&amp;n=495081&amp;dst=100923" TargetMode="External"/><Relationship Id="rId22" Type="http://schemas.openxmlformats.org/officeDocument/2006/relationships/hyperlink" Target="https://login.consultant.ru/link/?req=doc&amp;base=LAW&amp;n=495081&amp;dst=100923" TargetMode="External"/><Relationship Id="rId27" Type="http://schemas.openxmlformats.org/officeDocument/2006/relationships/hyperlink" Target="https://login.consultant.ru/link/?req=doc&amp;base=LAW&amp;n=495081&amp;dst=100923" TargetMode="External"/><Relationship Id="rId30" Type="http://schemas.openxmlformats.org/officeDocument/2006/relationships/hyperlink" Target="https://login.consultant.ru/link/?req=doc&amp;base=LAW&amp;n=495081&amp;dst=100923" TargetMode="External"/><Relationship Id="rId35" Type="http://schemas.openxmlformats.org/officeDocument/2006/relationships/hyperlink" Target="https://login.consultant.ru/link/?req=doc&amp;base=LAW&amp;n=495081&amp;dst=100923" TargetMode="External"/><Relationship Id="rId43" Type="http://schemas.openxmlformats.org/officeDocument/2006/relationships/hyperlink" Target="https://login.consultant.ru/link/?req=doc&amp;base=LAW&amp;n=495081&amp;dst=100923" TargetMode="External"/><Relationship Id="rId48" Type="http://schemas.openxmlformats.org/officeDocument/2006/relationships/hyperlink" Target="https://login.consultant.ru/link/?req=doc&amp;base=LAW&amp;n=495081&amp;dst=100923" TargetMode="External"/><Relationship Id="rId56" Type="http://schemas.openxmlformats.org/officeDocument/2006/relationships/hyperlink" Target="https://login.consultant.ru/link/?req=doc&amp;base=LAW&amp;n=495081&amp;dst=100923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LAW&amp;n=495081&amp;dst=100923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E32B6-CA89-4C73-86A4-A852576C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37</Pages>
  <Words>17783</Words>
  <Characters>101364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118910</CharactersWithSpaces>
  <SharedDoc>false</SharedDoc>
  <HLinks>
    <vt:vector size="36" baseType="variant">
      <vt:variant>
        <vt:i4>3276925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P18350</vt:lpwstr>
      </vt:variant>
      <vt:variant>
        <vt:i4>2424888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consultantplus://offline/ref=1F0806E363C5B1636B511E6A75B94E187B2E7EAB33956C510877234FB3A7BD6E97B508C1244ABBAF24BBE268B00ED7CA2F31E78726E7E0223FCCBC18J2D6F</vt:lpwstr>
      </vt:variant>
      <vt:variant>
        <vt:lpwstr/>
      </vt:variant>
      <vt:variant>
        <vt:i4>2424938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consultantplus://offline/ref=1F0806E363C5B1636B511E6A75B94E187B2E7EAB33956C510877234FB3A7BD6E97B508C1244ABBAF24BBE26BB80ED7CA2F31E78726E7E0223FCCBC18J2D6F</vt:lpwstr>
      </vt:variant>
      <vt:variant>
        <vt:lpwstr/>
      </vt:variant>
      <vt:variant>
        <vt:i4>7143485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consultantplus://offline/ref=7E11FD2FBBC180494F03EACCBCE12AE3DB53AC0A48CF193C2F23FBF0CFC504A38000E5E28E74F697z1nEL</vt:lpwstr>
      </vt:variant>
      <vt:variant>
        <vt:lpwstr/>
      </vt:variant>
      <vt:variant>
        <vt:i4>720909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consultantplus://offline/ref=8931201B23750BC4EE05763C9278C1CFDA7DA025ED5817129193BDD2S3K</vt:lpwstr>
      </vt:variant>
      <vt:variant>
        <vt:lpwstr/>
      </vt:variant>
      <vt:variant>
        <vt:i4>6291509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consultantplus://offline/ref=B1BE6A5CBB53EDC773A0D2AC84FAC3FEB278BD8F499BA18BFBF19BD5A03D814F271BEE6A5E662393U2mFF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Дуденко Яна Яковлевна</dc:creator>
  <cp:lastModifiedBy>Савельева Татьяна Васильевна</cp:lastModifiedBy>
  <cp:revision>38</cp:revision>
  <cp:lastPrinted>2025-03-05T04:45:00Z</cp:lastPrinted>
  <dcterms:created xsi:type="dcterms:W3CDTF">2025-02-05T05:32:00Z</dcterms:created>
  <dcterms:modified xsi:type="dcterms:W3CDTF">2025-03-10T03:23:00Z</dcterms:modified>
</cp:coreProperties>
</file>