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8F" w:rsidRPr="00A64B95" w:rsidRDefault="00716E8F" w:rsidP="00716E8F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</w:p>
    <w:p w:rsidR="00716E8F" w:rsidRPr="00A64B95" w:rsidRDefault="00716E8F" w:rsidP="00716E8F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государственных гарантий бесплатного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оказания гражданам медицинской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помощи в Новосибирской области</w:t>
      </w:r>
    </w:p>
    <w:p w:rsidR="00716E8F" w:rsidRPr="00A64B95" w:rsidRDefault="00716E8F" w:rsidP="00716E8F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</w:t>
      </w:r>
      <w:r w:rsidR="007720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период</w:t>
      </w:r>
    </w:p>
    <w:p w:rsidR="00716E8F" w:rsidRPr="00A64B95" w:rsidRDefault="00772090" w:rsidP="00716E8F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2027</w:t>
      </w:r>
      <w:r w:rsidR="00716E8F"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</w:t>
      </w:r>
      <w:r w:rsidR="00716E8F"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B86B8C" w:rsidRDefault="00B86B8C">
      <w:pPr>
        <w:widowControl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716E8F" w:rsidRDefault="00716E8F">
      <w:pPr>
        <w:widowControl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B86B8C" w:rsidRDefault="00B86B8C">
      <w:pPr>
        <w:widowControl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B86B8C" w:rsidRDefault="006641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Стоимость Территориальной программы государственных гарантий бесплатного оказания гражданам медицинской помощи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 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источникам финансового обеспечения </w:t>
      </w:r>
    </w:p>
    <w:p w:rsidR="00B86B8C" w:rsidRDefault="00716E8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 год и на плановый период 2027 и 2028</w:t>
      </w:r>
      <w:r w:rsidR="006641C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B86B8C" w:rsidRDefault="00B86B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16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850"/>
        <w:gridCol w:w="1417"/>
        <w:gridCol w:w="1418"/>
        <w:gridCol w:w="1559"/>
        <w:gridCol w:w="1418"/>
        <w:gridCol w:w="1696"/>
        <w:gridCol w:w="1559"/>
        <w:gridCol w:w="13"/>
        <w:gridCol w:w="1546"/>
        <w:gridCol w:w="1490"/>
        <w:gridCol w:w="13"/>
      </w:tblGrid>
      <w:tr w:rsidR="00B86B8C" w:rsidTr="00C138A0">
        <w:trPr>
          <w:trHeight w:val="20"/>
          <w:jc w:val="center"/>
        </w:trPr>
        <w:tc>
          <w:tcPr>
            <w:tcW w:w="3119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6B8C" w:rsidRDefault="006641C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Источники финансового обеспечения Территориальной программы государственных гарантий бесплатного оказания гражданам медицинской помощи </w:t>
            </w:r>
            <w:r>
              <w:rPr>
                <w:bCs/>
                <w:sz w:val="24"/>
                <w:szCs w:val="24"/>
                <w:lang w:eastAsia="ar-SA"/>
              </w:rPr>
              <w:t>в Новосибирской области (далее – территориальная программа государственных гарантий)</w:t>
            </w:r>
          </w:p>
        </w:tc>
        <w:tc>
          <w:tcPr>
            <w:tcW w:w="850" w:type="dxa"/>
            <w:vMerge w:val="restart"/>
            <w:vAlign w:val="center"/>
          </w:tcPr>
          <w:p w:rsidR="00B86B8C" w:rsidRDefault="006641C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 строки</w:t>
            </w:r>
          </w:p>
        </w:tc>
        <w:tc>
          <w:tcPr>
            <w:tcW w:w="5812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Default="006641C0" w:rsidP="00716E8F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202</w:t>
            </w:r>
            <w:r w:rsidR="00716E8F">
              <w:rPr>
                <w:sz w:val="24"/>
                <w:szCs w:val="24"/>
                <w:lang w:eastAsia="ar-SA"/>
              </w:rPr>
              <w:t>6</w:t>
            </w:r>
            <w:r>
              <w:rPr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6317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Default="006641C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Плановый период</w:t>
            </w:r>
          </w:p>
        </w:tc>
      </w:tr>
      <w:tr w:rsidR="00B86B8C" w:rsidTr="00C138A0">
        <w:trPr>
          <w:trHeight w:val="276"/>
          <w:jc w:val="center"/>
        </w:trPr>
        <w:tc>
          <w:tcPr>
            <w:tcW w:w="311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Default="00B86B8C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</w:tcPr>
          <w:p w:rsidR="00B86B8C" w:rsidRDefault="00B86B8C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gridSpan w:val="2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6B8C" w:rsidRDefault="006641C0" w:rsidP="00716E8F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Утвержденная постановлением Правительства Новосибирской области стоимость территориальной программы государственных гарантий</w:t>
            </w:r>
          </w:p>
        </w:tc>
        <w:tc>
          <w:tcPr>
            <w:tcW w:w="297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B86B8C" w:rsidRDefault="006641C0" w:rsidP="00716E8F">
            <w:pPr>
              <w:jc w:val="center"/>
              <w:rPr>
                <w:spacing w:val="-6"/>
                <w:sz w:val="24"/>
                <w:szCs w:val="24"/>
                <w:lang w:eastAsia="ar-SA"/>
              </w:rPr>
            </w:pPr>
            <w:r>
              <w:rPr>
                <w:spacing w:val="-6"/>
                <w:sz w:val="24"/>
                <w:szCs w:val="24"/>
                <w:lang w:eastAsia="ar-SA"/>
              </w:rPr>
              <w:t>Утвержденные Законом Новосибирской области расходы на финансовое обеспечение территориальной программы государственных гарантий</w:t>
            </w:r>
          </w:p>
        </w:tc>
        <w:tc>
          <w:tcPr>
            <w:tcW w:w="3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6B8C" w:rsidRDefault="006641C0" w:rsidP="00716E8F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202</w:t>
            </w:r>
            <w:r w:rsidR="00716E8F">
              <w:rPr>
                <w:sz w:val="24"/>
                <w:szCs w:val="24"/>
                <w:lang w:eastAsia="ar-SA"/>
              </w:rPr>
              <w:t>7</w:t>
            </w:r>
            <w:r>
              <w:rPr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304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6B8C" w:rsidRDefault="006641C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 w:rsidR="00716E8F">
              <w:rPr>
                <w:sz w:val="24"/>
                <w:szCs w:val="24"/>
                <w:lang w:eastAsia="ar-SA"/>
              </w:rPr>
              <w:t>028</w:t>
            </w:r>
            <w:r>
              <w:rPr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B86B8C" w:rsidTr="00C138A0">
        <w:trPr>
          <w:trHeight w:val="20"/>
          <w:jc w:val="center"/>
        </w:trPr>
        <w:tc>
          <w:tcPr>
            <w:tcW w:w="311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Default="00B86B8C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</w:tcPr>
          <w:p w:rsidR="00B86B8C" w:rsidRDefault="00B86B8C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6B8C" w:rsidRDefault="00B86B8C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B86B8C" w:rsidRDefault="00B86B8C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6B8C" w:rsidRDefault="006641C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Стоимость территориальной программы государственных гарантий</w:t>
            </w:r>
          </w:p>
        </w:tc>
        <w:tc>
          <w:tcPr>
            <w:tcW w:w="304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6B8C" w:rsidRDefault="006641C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Стоимость территориальной программы государственных гарантий</w:t>
            </w:r>
          </w:p>
        </w:tc>
      </w:tr>
      <w:tr w:rsidR="00B86B8C" w:rsidTr="00C138A0">
        <w:trPr>
          <w:gridAfter w:val="1"/>
          <w:wAfter w:w="13" w:type="dxa"/>
          <w:trHeight w:val="20"/>
          <w:jc w:val="center"/>
        </w:trPr>
        <w:tc>
          <w:tcPr>
            <w:tcW w:w="311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Default="00B86B8C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</w:tcPr>
          <w:p w:rsidR="00B86B8C" w:rsidRDefault="00B86B8C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6B8C" w:rsidRDefault="006641C0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6B8C" w:rsidRDefault="006641C0">
            <w:pPr>
              <w:jc w:val="center"/>
              <w:rPr>
                <w:spacing w:val="-6"/>
                <w:sz w:val="24"/>
                <w:szCs w:val="24"/>
                <w:lang w:eastAsia="ar-SA"/>
              </w:rPr>
            </w:pPr>
            <w:r>
              <w:rPr>
                <w:spacing w:val="-6"/>
                <w:sz w:val="24"/>
                <w:szCs w:val="24"/>
                <w:lang w:eastAsia="ar-SA"/>
              </w:rPr>
              <w:t xml:space="preserve">на 1 жителя (1 </w:t>
            </w:r>
            <w:proofErr w:type="spellStart"/>
            <w:r>
              <w:rPr>
                <w:spacing w:val="-6"/>
                <w:sz w:val="24"/>
                <w:szCs w:val="24"/>
                <w:lang w:eastAsia="ar-SA"/>
              </w:rPr>
              <w:t>застрахо</w:t>
            </w:r>
            <w:proofErr w:type="spellEnd"/>
            <w:r>
              <w:rPr>
                <w:spacing w:val="-6"/>
                <w:sz w:val="24"/>
                <w:szCs w:val="24"/>
                <w:lang w:eastAsia="ar-SA"/>
              </w:rPr>
              <w:t>-ванное лицо) в год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B86B8C" w:rsidRDefault="006641C0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86B8C" w:rsidRDefault="006641C0">
            <w:pPr>
              <w:jc w:val="center"/>
              <w:rPr>
                <w:spacing w:val="-6"/>
                <w:sz w:val="24"/>
                <w:szCs w:val="24"/>
                <w:lang w:eastAsia="ar-SA"/>
              </w:rPr>
            </w:pPr>
            <w:r>
              <w:rPr>
                <w:spacing w:val="-6"/>
                <w:sz w:val="24"/>
                <w:szCs w:val="24"/>
                <w:lang w:eastAsia="ar-SA"/>
              </w:rPr>
              <w:t>на 1 жителя</w:t>
            </w:r>
          </w:p>
          <w:p w:rsidR="00B86B8C" w:rsidRDefault="006641C0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pacing w:val="-6"/>
                <w:sz w:val="24"/>
                <w:szCs w:val="24"/>
                <w:lang w:eastAsia="ar-SA"/>
              </w:rPr>
              <w:t>(1</w:t>
            </w:r>
            <w:r w:rsidR="00AF39EB">
              <w:rPr>
                <w:spacing w:val="-6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  <w:lang w:eastAsia="ar-SA"/>
              </w:rPr>
              <w:t>застрахо</w:t>
            </w:r>
            <w:proofErr w:type="spellEnd"/>
            <w:r>
              <w:rPr>
                <w:spacing w:val="-6"/>
                <w:sz w:val="24"/>
                <w:szCs w:val="24"/>
                <w:lang w:eastAsia="ar-SA"/>
              </w:rPr>
              <w:t>-ванное лицо) в год, руб.</w:t>
            </w:r>
          </w:p>
        </w:tc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6B8C" w:rsidRDefault="006641C0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6B8C" w:rsidRDefault="006641C0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на 1 жителя (1 </w:t>
            </w:r>
            <w:proofErr w:type="spellStart"/>
            <w:r>
              <w:rPr>
                <w:sz w:val="24"/>
                <w:szCs w:val="24"/>
                <w:lang w:eastAsia="ar-SA"/>
              </w:rPr>
              <w:t>застрахо</w:t>
            </w:r>
            <w:proofErr w:type="spellEnd"/>
            <w:r>
              <w:rPr>
                <w:sz w:val="24"/>
                <w:szCs w:val="24"/>
                <w:lang w:eastAsia="ar-SA"/>
              </w:rPr>
              <w:t>-ванное лицо) в год</w:t>
            </w:r>
          </w:p>
        </w:tc>
        <w:tc>
          <w:tcPr>
            <w:tcW w:w="155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6B8C" w:rsidRDefault="006641C0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6B8C" w:rsidRDefault="006641C0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pacing w:val="-6"/>
                <w:sz w:val="24"/>
                <w:szCs w:val="24"/>
                <w:lang w:eastAsia="ar-SA"/>
              </w:rPr>
              <w:t xml:space="preserve">на 1 жителя (1 </w:t>
            </w:r>
            <w:proofErr w:type="spellStart"/>
            <w:r>
              <w:rPr>
                <w:spacing w:val="-6"/>
                <w:sz w:val="24"/>
                <w:szCs w:val="24"/>
                <w:lang w:eastAsia="ar-SA"/>
              </w:rPr>
              <w:t>застрахо</w:t>
            </w:r>
            <w:proofErr w:type="spellEnd"/>
            <w:r>
              <w:rPr>
                <w:spacing w:val="-6"/>
                <w:sz w:val="24"/>
                <w:szCs w:val="24"/>
                <w:lang w:eastAsia="ar-SA"/>
              </w:rPr>
              <w:t>-ванное лицо) в год</w:t>
            </w:r>
          </w:p>
        </w:tc>
      </w:tr>
      <w:tr w:rsidR="00B86B8C" w:rsidTr="00C138A0">
        <w:trPr>
          <w:gridAfter w:val="1"/>
          <w:wAfter w:w="13" w:type="dxa"/>
          <w:trHeight w:val="20"/>
          <w:jc w:val="center"/>
        </w:trPr>
        <w:tc>
          <w:tcPr>
            <w:tcW w:w="311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Default="00B86B8C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</w:tcPr>
          <w:p w:rsidR="00B86B8C" w:rsidRDefault="00B86B8C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6B8C" w:rsidRDefault="006641C0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тысячи рублей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6B8C" w:rsidRDefault="006641C0">
            <w:pPr>
              <w:jc w:val="center"/>
              <w:rPr>
                <w:spacing w:val="-6"/>
                <w:sz w:val="24"/>
                <w:szCs w:val="24"/>
                <w:lang w:eastAsia="ar-SA"/>
              </w:rPr>
            </w:pPr>
            <w:r>
              <w:rPr>
                <w:spacing w:val="-6"/>
                <w:sz w:val="24"/>
                <w:szCs w:val="24"/>
                <w:lang w:eastAsia="ar-SA"/>
              </w:rPr>
              <w:t>рубли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B86B8C" w:rsidRDefault="006641C0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тысячи рублей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86B8C" w:rsidRDefault="006641C0">
            <w:pPr>
              <w:jc w:val="center"/>
              <w:rPr>
                <w:spacing w:val="-6"/>
                <w:sz w:val="24"/>
                <w:szCs w:val="24"/>
                <w:lang w:eastAsia="ar-SA"/>
              </w:rPr>
            </w:pPr>
            <w:r>
              <w:rPr>
                <w:spacing w:val="-6"/>
                <w:sz w:val="24"/>
                <w:szCs w:val="24"/>
                <w:lang w:eastAsia="ar-SA"/>
              </w:rPr>
              <w:t>рубли</w:t>
            </w:r>
          </w:p>
        </w:tc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6B8C" w:rsidRDefault="006641C0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тысячи рублей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6B8C" w:rsidRDefault="006641C0">
            <w:pPr>
              <w:jc w:val="center"/>
              <w:rPr>
                <w:spacing w:val="-6"/>
                <w:sz w:val="24"/>
                <w:szCs w:val="24"/>
                <w:lang w:eastAsia="ar-SA"/>
              </w:rPr>
            </w:pPr>
            <w:r>
              <w:rPr>
                <w:spacing w:val="-6"/>
                <w:sz w:val="24"/>
                <w:szCs w:val="24"/>
                <w:lang w:eastAsia="ar-SA"/>
              </w:rPr>
              <w:t>рубли</w:t>
            </w:r>
          </w:p>
        </w:tc>
        <w:tc>
          <w:tcPr>
            <w:tcW w:w="155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6B8C" w:rsidRDefault="006641C0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тысячи рублей</w:t>
            </w:r>
          </w:p>
        </w:tc>
        <w:tc>
          <w:tcPr>
            <w:tcW w:w="1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6B8C" w:rsidRDefault="006641C0">
            <w:pPr>
              <w:jc w:val="center"/>
              <w:rPr>
                <w:spacing w:val="-6"/>
                <w:sz w:val="24"/>
                <w:szCs w:val="24"/>
                <w:lang w:eastAsia="ar-SA"/>
              </w:rPr>
            </w:pPr>
            <w:r>
              <w:rPr>
                <w:spacing w:val="-6"/>
                <w:sz w:val="24"/>
                <w:szCs w:val="24"/>
                <w:lang w:eastAsia="ar-SA"/>
              </w:rPr>
              <w:t>рубли</w:t>
            </w:r>
          </w:p>
        </w:tc>
      </w:tr>
      <w:tr w:rsidR="00B86B8C" w:rsidTr="00C138A0">
        <w:trPr>
          <w:gridAfter w:val="1"/>
          <w:wAfter w:w="13" w:type="dxa"/>
          <w:trHeight w:val="20"/>
          <w:jc w:val="center"/>
        </w:trPr>
        <w:tc>
          <w:tcPr>
            <w:tcW w:w="311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Default="006641C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B86B8C" w:rsidRDefault="006641C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Default="006641C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Default="006641C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86B8C" w:rsidRDefault="006641C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6B8C" w:rsidRDefault="006641C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696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Default="006641C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Default="006641C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59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Default="006641C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49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B8C" w:rsidRDefault="006641C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</w:t>
            </w:r>
          </w:p>
        </w:tc>
      </w:tr>
      <w:tr w:rsidR="00C138A0" w:rsidTr="00C138A0">
        <w:trPr>
          <w:gridAfter w:val="1"/>
          <w:wAfter w:w="13" w:type="dxa"/>
          <w:trHeight w:val="20"/>
          <w:jc w:val="center"/>
        </w:trPr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Default="00C138A0" w:rsidP="00C138A0">
            <w:pPr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Стоимость территориальной программы государственных гарантий, всего,</w:t>
            </w:r>
          </w:p>
          <w:p w:rsidR="00C138A0" w:rsidRDefault="00C138A0" w:rsidP="00C138A0">
            <w:pPr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(сумма строк 02 + 03),</w:t>
            </w:r>
          </w:p>
          <w:p w:rsidR="00C138A0" w:rsidRDefault="00C138A0" w:rsidP="00C138A0">
            <w:pPr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850" w:type="dxa"/>
          </w:tcPr>
          <w:p w:rsidR="00C138A0" w:rsidRDefault="00C138A0" w:rsidP="00C138A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7E0A0A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97 388 051,17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33 956,8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C138A0" w:rsidRPr="007E0A0A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22 033 471,87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138A0" w:rsidRPr="007E0A0A" w:rsidRDefault="00C138A0" w:rsidP="00C13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7 913,25</w:t>
            </w:r>
          </w:p>
        </w:tc>
        <w:tc>
          <w:tcPr>
            <w:tcW w:w="1696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7E0A0A" w:rsidRDefault="00C138A0" w:rsidP="00C13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108 255 515,13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7E0A0A" w:rsidRDefault="00C138A0" w:rsidP="00C13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37 777,76</w:t>
            </w:r>
          </w:p>
        </w:tc>
        <w:tc>
          <w:tcPr>
            <w:tcW w:w="1559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7E0A0A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114 162 157,93</w:t>
            </w:r>
          </w:p>
        </w:tc>
        <w:tc>
          <w:tcPr>
            <w:tcW w:w="14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7E0A0A" w:rsidRDefault="00C138A0" w:rsidP="00C13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39 817,94</w:t>
            </w:r>
          </w:p>
        </w:tc>
      </w:tr>
      <w:tr w:rsidR="007E0A0A" w:rsidTr="00C138A0">
        <w:trPr>
          <w:gridAfter w:val="1"/>
          <w:wAfter w:w="13" w:type="dxa"/>
          <w:trHeight w:val="20"/>
          <w:jc w:val="center"/>
        </w:trPr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Default="007E0A0A" w:rsidP="007E0A0A">
            <w:pPr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I. Средства консолидированного бюджета субъекта Российской Федерации*</w:t>
            </w:r>
          </w:p>
        </w:tc>
        <w:tc>
          <w:tcPr>
            <w:tcW w:w="850" w:type="dxa"/>
          </w:tcPr>
          <w:p w:rsidR="007E0A0A" w:rsidRDefault="007E0A0A" w:rsidP="007E0A0A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7E0A0A" w:rsidRDefault="007E0A0A" w:rsidP="007E0A0A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22 033 471,87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7E0A0A" w:rsidRDefault="007E0A0A" w:rsidP="007E0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7 913,25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7E0A0A" w:rsidRPr="007E0A0A" w:rsidRDefault="007E0A0A" w:rsidP="007E0A0A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22 033 471,87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7E0A0A" w:rsidRPr="007E0A0A" w:rsidRDefault="007E0A0A" w:rsidP="007E0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7 913,25</w:t>
            </w:r>
          </w:p>
        </w:tc>
        <w:tc>
          <w:tcPr>
            <w:tcW w:w="1696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7E0A0A" w:rsidRDefault="007E0A0A" w:rsidP="007E0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26 837 754,63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7E0A0A" w:rsidRDefault="007E0A0A" w:rsidP="007E0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9 638,69</w:t>
            </w:r>
          </w:p>
        </w:tc>
        <w:tc>
          <w:tcPr>
            <w:tcW w:w="1559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7E0A0A" w:rsidRDefault="007E0A0A" w:rsidP="007E0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26 746 222,93</w:t>
            </w:r>
          </w:p>
        </w:tc>
        <w:tc>
          <w:tcPr>
            <w:tcW w:w="14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7E0A0A" w:rsidRDefault="007E0A0A" w:rsidP="007E0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9 605,82</w:t>
            </w:r>
          </w:p>
        </w:tc>
      </w:tr>
      <w:tr w:rsidR="00C138A0" w:rsidTr="00C138A0">
        <w:trPr>
          <w:gridAfter w:val="1"/>
          <w:wAfter w:w="13" w:type="dxa"/>
          <w:trHeight w:val="20"/>
          <w:jc w:val="center"/>
        </w:trPr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Default="00C138A0" w:rsidP="00C138A0">
            <w:pPr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II. Стоимость территориальной программы обязательного медицинского страхования (далее – ОМС), всего**</w:t>
            </w:r>
          </w:p>
          <w:p w:rsidR="00C138A0" w:rsidRDefault="00C138A0" w:rsidP="00C138A0">
            <w:pPr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(сумма строк 04 + 08)</w:t>
            </w:r>
          </w:p>
        </w:tc>
        <w:tc>
          <w:tcPr>
            <w:tcW w:w="850" w:type="dxa"/>
          </w:tcPr>
          <w:p w:rsidR="00C138A0" w:rsidRDefault="00C138A0" w:rsidP="00C138A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75 354 579,3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26 043,55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Х</w:t>
            </w:r>
          </w:p>
        </w:tc>
        <w:tc>
          <w:tcPr>
            <w:tcW w:w="1696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81 417 760,5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28 139,07</w:t>
            </w:r>
          </w:p>
        </w:tc>
        <w:tc>
          <w:tcPr>
            <w:tcW w:w="1559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87 415 935,0</w:t>
            </w:r>
          </w:p>
        </w:tc>
        <w:tc>
          <w:tcPr>
            <w:tcW w:w="14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30 212,12</w:t>
            </w:r>
          </w:p>
        </w:tc>
      </w:tr>
      <w:tr w:rsidR="00C138A0" w:rsidTr="00C138A0">
        <w:trPr>
          <w:gridAfter w:val="1"/>
          <w:wAfter w:w="13" w:type="dxa"/>
          <w:trHeight w:val="20"/>
          <w:jc w:val="center"/>
        </w:trPr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Default="00C138A0" w:rsidP="00C138A0">
            <w:pPr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 Стоимость территориальной программы обязательного медицинского страхования за счет средств обязательного медицинского страхования в рамках базовой программы** (сумма строк 05+ 06 + 07), в том числе:</w:t>
            </w:r>
          </w:p>
        </w:tc>
        <w:tc>
          <w:tcPr>
            <w:tcW w:w="850" w:type="dxa"/>
          </w:tcPr>
          <w:p w:rsidR="00C138A0" w:rsidRDefault="00C138A0" w:rsidP="00C138A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75 354 579,3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26 043,55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Х</w:t>
            </w:r>
          </w:p>
        </w:tc>
        <w:tc>
          <w:tcPr>
            <w:tcW w:w="1696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81 417 760,5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28 139,07</w:t>
            </w:r>
          </w:p>
        </w:tc>
        <w:tc>
          <w:tcPr>
            <w:tcW w:w="1559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87 415 935,0</w:t>
            </w:r>
          </w:p>
        </w:tc>
        <w:tc>
          <w:tcPr>
            <w:tcW w:w="14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30 212,12</w:t>
            </w:r>
          </w:p>
        </w:tc>
      </w:tr>
      <w:tr w:rsidR="00C138A0" w:rsidTr="00C138A0">
        <w:trPr>
          <w:gridAfter w:val="1"/>
          <w:wAfter w:w="13" w:type="dxa"/>
          <w:trHeight w:val="20"/>
          <w:jc w:val="center"/>
        </w:trPr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Default="00C138A0" w:rsidP="00C138A0">
            <w:pPr>
              <w:contextualSpacing/>
              <w:rPr>
                <w:iCs/>
                <w:sz w:val="24"/>
                <w:szCs w:val="24"/>
                <w:lang w:eastAsia="ar-SA"/>
              </w:rPr>
            </w:pPr>
            <w:r>
              <w:rPr>
                <w:iCs/>
                <w:sz w:val="24"/>
                <w:szCs w:val="24"/>
                <w:lang w:eastAsia="ar-SA"/>
              </w:rPr>
              <w:t>1.1. Субвенции из бюджета фонда обязательного медицинского страхования**</w:t>
            </w:r>
          </w:p>
        </w:tc>
        <w:tc>
          <w:tcPr>
            <w:tcW w:w="850" w:type="dxa"/>
          </w:tcPr>
          <w:p w:rsidR="00C138A0" w:rsidRDefault="00C138A0" w:rsidP="00C138A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75 344 820,1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26 040,18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Х</w:t>
            </w:r>
          </w:p>
        </w:tc>
        <w:tc>
          <w:tcPr>
            <w:tcW w:w="1696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81 404 819,0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28 134,60</w:t>
            </w:r>
          </w:p>
        </w:tc>
        <w:tc>
          <w:tcPr>
            <w:tcW w:w="1559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87 400 406,0</w:t>
            </w:r>
          </w:p>
        </w:tc>
        <w:tc>
          <w:tcPr>
            <w:tcW w:w="14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30 206,75</w:t>
            </w:r>
          </w:p>
        </w:tc>
      </w:tr>
      <w:tr w:rsidR="007E0A0A" w:rsidTr="00C138A0">
        <w:trPr>
          <w:gridAfter w:val="1"/>
          <w:wAfter w:w="13" w:type="dxa"/>
          <w:trHeight w:val="20"/>
          <w:jc w:val="center"/>
        </w:trPr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Default="007E0A0A" w:rsidP="007E0A0A">
            <w:pPr>
              <w:contextualSpacing/>
              <w:rPr>
                <w:iCs/>
                <w:sz w:val="24"/>
                <w:szCs w:val="24"/>
                <w:lang w:eastAsia="ar-SA"/>
              </w:rPr>
            </w:pPr>
            <w:r>
              <w:rPr>
                <w:iCs/>
                <w:sz w:val="24"/>
                <w:szCs w:val="24"/>
                <w:lang w:eastAsia="ar-SA"/>
              </w:rPr>
              <w:t xml:space="preserve">1.2. Межбюджетные трансферты бюджетов субъектов Российской Федерации на финансовое обеспечение территориальной программы </w:t>
            </w:r>
            <w:r>
              <w:rPr>
                <w:iCs/>
                <w:sz w:val="24"/>
                <w:szCs w:val="24"/>
                <w:lang w:eastAsia="ar-SA"/>
              </w:rPr>
              <w:lastRenderedPageBreak/>
              <w:t>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850" w:type="dxa"/>
          </w:tcPr>
          <w:p w:rsidR="007E0A0A" w:rsidRDefault="007E0A0A" w:rsidP="007E0A0A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4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</w:tr>
      <w:tr w:rsidR="00C138A0" w:rsidTr="00C138A0">
        <w:trPr>
          <w:gridAfter w:val="1"/>
          <w:wAfter w:w="13" w:type="dxa"/>
          <w:trHeight w:val="20"/>
          <w:jc w:val="center"/>
        </w:trPr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Default="00C138A0" w:rsidP="00C138A0">
            <w:pPr>
              <w:contextualSpacing/>
              <w:rPr>
                <w:iCs/>
                <w:sz w:val="24"/>
                <w:szCs w:val="24"/>
                <w:lang w:eastAsia="ar-SA"/>
              </w:rPr>
            </w:pPr>
            <w:r>
              <w:rPr>
                <w:iCs/>
                <w:sz w:val="24"/>
                <w:szCs w:val="24"/>
                <w:lang w:eastAsia="ar-SA"/>
              </w:rPr>
              <w:lastRenderedPageBreak/>
              <w:t>1.3. Прочие поступления</w:t>
            </w:r>
          </w:p>
        </w:tc>
        <w:tc>
          <w:tcPr>
            <w:tcW w:w="850" w:type="dxa"/>
          </w:tcPr>
          <w:p w:rsidR="00C138A0" w:rsidRDefault="00C138A0" w:rsidP="00C138A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9 759,2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3,37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Х</w:t>
            </w:r>
          </w:p>
        </w:tc>
        <w:tc>
          <w:tcPr>
            <w:tcW w:w="1696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12 941,5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4,47</w:t>
            </w:r>
          </w:p>
        </w:tc>
        <w:tc>
          <w:tcPr>
            <w:tcW w:w="1559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15 529,0</w:t>
            </w:r>
          </w:p>
        </w:tc>
        <w:tc>
          <w:tcPr>
            <w:tcW w:w="14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38A0" w:rsidRPr="00C138A0" w:rsidRDefault="00C138A0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5,37</w:t>
            </w:r>
          </w:p>
        </w:tc>
      </w:tr>
      <w:tr w:rsidR="007E0A0A" w:rsidTr="00C138A0">
        <w:trPr>
          <w:gridAfter w:val="1"/>
          <w:wAfter w:w="13" w:type="dxa"/>
          <w:trHeight w:val="20"/>
          <w:jc w:val="center"/>
        </w:trPr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Default="007E0A0A" w:rsidP="007E0A0A">
            <w:pPr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 Межбюджетные трансферты 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из них:</w:t>
            </w:r>
          </w:p>
        </w:tc>
        <w:tc>
          <w:tcPr>
            <w:tcW w:w="850" w:type="dxa"/>
          </w:tcPr>
          <w:p w:rsidR="007E0A0A" w:rsidRDefault="007E0A0A" w:rsidP="007E0A0A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41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696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49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</w:tr>
      <w:tr w:rsidR="007E0A0A" w:rsidTr="00C138A0">
        <w:trPr>
          <w:gridAfter w:val="1"/>
          <w:wAfter w:w="13" w:type="dxa"/>
          <w:trHeight w:val="20"/>
          <w:jc w:val="center"/>
        </w:trPr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Default="007E0A0A" w:rsidP="007E0A0A">
            <w:pPr>
              <w:contextualSpacing/>
              <w:rPr>
                <w:iCs/>
                <w:sz w:val="24"/>
                <w:szCs w:val="24"/>
                <w:lang w:eastAsia="ar-SA"/>
              </w:rPr>
            </w:pPr>
            <w:r>
              <w:rPr>
                <w:iCs/>
                <w:sz w:val="24"/>
                <w:szCs w:val="24"/>
                <w:lang w:eastAsia="ar-SA"/>
              </w:rPr>
              <w:t>2.1. 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850" w:type="dxa"/>
          </w:tcPr>
          <w:p w:rsidR="007E0A0A" w:rsidRDefault="007E0A0A" w:rsidP="007E0A0A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4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41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696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49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</w:tr>
      <w:tr w:rsidR="007E0A0A" w:rsidTr="00C138A0">
        <w:trPr>
          <w:gridAfter w:val="1"/>
          <w:wAfter w:w="13" w:type="dxa"/>
          <w:trHeight w:val="20"/>
          <w:jc w:val="center"/>
        </w:trPr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Default="007E0A0A" w:rsidP="007E0A0A">
            <w:pPr>
              <w:contextualSpacing/>
              <w:rPr>
                <w:iCs/>
                <w:sz w:val="24"/>
                <w:szCs w:val="24"/>
                <w:lang w:eastAsia="ar-SA"/>
              </w:rPr>
            </w:pPr>
            <w:r>
              <w:rPr>
                <w:iCs/>
                <w:sz w:val="24"/>
                <w:szCs w:val="24"/>
                <w:lang w:eastAsia="ar-SA"/>
              </w:rPr>
              <w:t xml:space="preserve">2.2. 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</w:t>
            </w:r>
            <w:r>
              <w:rPr>
                <w:iCs/>
                <w:sz w:val="24"/>
                <w:szCs w:val="24"/>
                <w:lang w:eastAsia="ar-SA"/>
              </w:rPr>
              <w:lastRenderedPageBreak/>
              <w:t>на финансовое обеспечение расходов, не включенных в структуру тарифов на оплату медицинской помощи в рамках базовой программы обязательного медицинского страхования</w:t>
            </w:r>
          </w:p>
        </w:tc>
        <w:tc>
          <w:tcPr>
            <w:tcW w:w="850" w:type="dxa"/>
          </w:tcPr>
          <w:p w:rsidR="007E0A0A" w:rsidRDefault="007E0A0A" w:rsidP="007E0A0A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14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41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696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149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E0A0A" w:rsidRPr="00C138A0" w:rsidRDefault="007E0A0A" w:rsidP="00C138A0">
            <w:pPr>
              <w:jc w:val="center"/>
              <w:rPr>
                <w:spacing w:val="-6"/>
                <w:sz w:val="24"/>
                <w:szCs w:val="24"/>
              </w:rPr>
            </w:pPr>
            <w:r w:rsidRPr="00C138A0">
              <w:rPr>
                <w:spacing w:val="-6"/>
                <w:sz w:val="24"/>
                <w:szCs w:val="24"/>
              </w:rPr>
              <w:t>0</w:t>
            </w:r>
          </w:p>
        </w:tc>
      </w:tr>
    </w:tbl>
    <w:p w:rsidR="00B86B8C" w:rsidRDefault="00B86B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6B8C" w:rsidRDefault="006641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а также межбюджетных трансфертов (строки 06 и 08).</w:t>
      </w:r>
    </w:p>
    <w:p w:rsidR="00B86B8C" w:rsidRDefault="006641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 разделу 01 «Общегосударственные вопросы» и расходов на мероприятия по ликвидации кадрового дефицита в медицинских организациях, оказывающих первичную медико-санитарную помощь.</w:t>
      </w:r>
    </w:p>
    <w:p w:rsidR="00B86B8C" w:rsidRDefault="00B86B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jc w:val="center"/>
        <w:tblLook w:val="04A0" w:firstRow="1" w:lastRow="0" w:firstColumn="1" w:lastColumn="0" w:noHBand="0" w:noVBand="1"/>
      </w:tblPr>
      <w:tblGrid>
        <w:gridCol w:w="10065"/>
        <w:gridCol w:w="1701"/>
        <w:gridCol w:w="1701"/>
        <w:gridCol w:w="1665"/>
      </w:tblGrid>
      <w:tr w:rsidR="00B86B8C" w:rsidTr="006E500F">
        <w:trPr>
          <w:trHeight w:val="890"/>
          <w:jc w:val="center"/>
        </w:trPr>
        <w:tc>
          <w:tcPr>
            <w:tcW w:w="10065" w:type="dxa"/>
            <w:tcMar>
              <w:top w:w="28" w:type="dxa"/>
              <w:bottom w:w="28" w:type="dxa"/>
            </w:tcMar>
          </w:tcPr>
          <w:p w:rsidR="00B86B8C" w:rsidRDefault="006641C0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Справочные данные,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B86B8C" w:rsidRPr="006E500F" w:rsidRDefault="007E0A0A" w:rsidP="006E500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500F">
              <w:rPr>
                <w:rFonts w:ascii="Times New Roman" w:hAnsi="Times New Roman" w:cs="Times New Roman"/>
                <w:bCs/>
                <w:sz w:val="28"/>
                <w:szCs w:val="28"/>
              </w:rPr>
              <w:t>2026</w:t>
            </w:r>
            <w:r w:rsidR="006641C0" w:rsidRPr="006E50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B86B8C" w:rsidRPr="006E500F" w:rsidRDefault="007E0A0A" w:rsidP="006E500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500F">
              <w:rPr>
                <w:rFonts w:ascii="Times New Roman" w:hAnsi="Times New Roman" w:cs="Times New Roman"/>
                <w:bCs/>
                <w:sz w:val="28"/>
                <w:szCs w:val="28"/>
              </w:rPr>
              <w:t>2027</w:t>
            </w:r>
            <w:r w:rsidR="006641C0" w:rsidRPr="006E50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665" w:type="dxa"/>
            <w:tcMar>
              <w:top w:w="28" w:type="dxa"/>
              <w:bottom w:w="28" w:type="dxa"/>
            </w:tcMar>
            <w:vAlign w:val="center"/>
          </w:tcPr>
          <w:p w:rsidR="00B86B8C" w:rsidRPr="006E500F" w:rsidRDefault="007E0A0A" w:rsidP="006E500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500F">
              <w:rPr>
                <w:rFonts w:ascii="Times New Roman" w:hAnsi="Times New Roman" w:cs="Times New Roman"/>
                <w:bCs/>
                <w:sz w:val="28"/>
                <w:szCs w:val="28"/>
              </w:rPr>
              <w:t>2028</w:t>
            </w:r>
            <w:r w:rsidR="006641C0" w:rsidRPr="006E50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</w:tr>
      <w:tr w:rsidR="00B86B8C" w:rsidTr="006E500F">
        <w:trPr>
          <w:trHeight w:val="887"/>
          <w:jc w:val="center"/>
        </w:trPr>
        <w:tc>
          <w:tcPr>
            <w:tcW w:w="10065" w:type="dxa"/>
            <w:tcMar>
              <w:top w:w="28" w:type="dxa"/>
              <w:bottom w:w="28" w:type="dxa"/>
            </w:tcMar>
          </w:tcPr>
          <w:p w:rsidR="00B86B8C" w:rsidRDefault="006641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субъекта Российской Федерации по данным Территориального органа Федеральной службы государственной статистики (человек)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B86B8C" w:rsidRPr="006E500F" w:rsidRDefault="007E0A0A" w:rsidP="006E50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00F">
              <w:rPr>
                <w:rFonts w:ascii="Times New Roman" w:hAnsi="Times New Roman" w:cs="Times New Roman"/>
                <w:sz w:val="28"/>
                <w:szCs w:val="28"/>
              </w:rPr>
              <w:t>2 784 378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B86B8C" w:rsidRPr="006E500F" w:rsidRDefault="006E500F" w:rsidP="006E50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00F">
              <w:rPr>
                <w:rFonts w:ascii="Times New Roman" w:hAnsi="Times New Roman" w:cs="Times New Roman"/>
                <w:sz w:val="28"/>
                <w:szCs w:val="28"/>
              </w:rPr>
              <w:t>2 781 985</w:t>
            </w:r>
          </w:p>
        </w:tc>
        <w:tc>
          <w:tcPr>
            <w:tcW w:w="1665" w:type="dxa"/>
            <w:tcMar>
              <w:top w:w="28" w:type="dxa"/>
              <w:bottom w:w="28" w:type="dxa"/>
            </w:tcMar>
            <w:vAlign w:val="center"/>
          </w:tcPr>
          <w:p w:rsidR="00B86B8C" w:rsidRPr="006E500F" w:rsidRDefault="006641C0" w:rsidP="006E50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0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500F" w:rsidRPr="006E500F">
              <w:rPr>
                <w:rFonts w:ascii="Times New Roman" w:hAnsi="Times New Roman" w:cs="Times New Roman"/>
                <w:sz w:val="28"/>
                <w:szCs w:val="28"/>
              </w:rPr>
              <w:t> 779 571</w:t>
            </w:r>
          </w:p>
        </w:tc>
      </w:tr>
      <w:tr w:rsidR="00B86B8C" w:rsidTr="006E500F">
        <w:trPr>
          <w:trHeight w:val="945"/>
          <w:jc w:val="center"/>
        </w:trPr>
        <w:tc>
          <w:tcPr>
            <w:tcW w:w="10065" w:type="dxa"/>
            <w:tcMar>
              <w:top w:w="28" w:type="dxa"/>
              <w:bottom w:w="28" w:type="dxa"/>
            </w:tcMar>
          </w:tcPr>
          <w:p w:rsidR="00B86B8C" w:rsidRDefault="006641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дифференциации, рассчитанный  в соответствии с методикой, утвержденной постановлением Правительства Российской Федерации от 05.05.2012 № 462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B86B8C" w:rsidRPr="006E500F" w:rsidRDefault="006641C0" w:rsidP="006E50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00F"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B86B8C" w:rsidRPr="006E500F" w:rsidRDefault="006641C0" w:rsidP="006E50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00F"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</w:tc>
        <w:tc>
          <w:tcPr>
            <w:tcW w:w="1665" w:type="dxa"/>
            <w:tcMar>
              <w:top w:w="28" w:type="dxa"/>
              <w:bottom w:w="28" w:type="dxa"/>
            </w:tcMar>
            <w:vAlign w:val="center"/>
          </w:tcPr>
          <w:p w:rsidR="00B86B8C" w:rsidRPr="006E500F" w:rsidRDefault="006641C0" w:rsidP="006E50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00F"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</w:tc>
      </w:tr>
      <w:tr w:rsidR="00B86B8C" w:rsidTr="006E500F">
        <w:trPr>
          <w:trHeight w:val="990"/>
          <w:jc w:val="center"/>
        </w:trPr>
        <w:tc>
          <w:tcPr>
            <w:tcW w:w="10065" w:type="dxa"/>
            <w:tcMar>
              <w:top w:w="28" w:type="dxa"/>
              <w:bottom w:w="28" w:type="dxa"/>
            </w:tcMar>
          </w:tcPr>
          <w:p w:rsidR="00B86B8C" w:rsidRDefault="006641C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доступности медицинской помощи, рассчитанный в соответствии с методикой, утвержденной постановлением Правительства Российской Федерации от 05.05.2012 № 462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B86B8C" w:rsidRPr="006E500F" w:rsidRDefault="006641C0" w:rsidP="006E50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00F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B86B8C" w:rsidRPr="006E500F" w:rsidRDefault="006641C0" w:rsidP="006E50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00F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665" w:type="dxa"/>
            <w:tcMar>
              <w:top w:w="28" w:type="dxa"/>
              <w:bottom w:w="28" w:type="dxa"/>
            </w:tcMar>
            <w:vAlign w:val="center"/>
          </w:tcPr>
          <w:p w:rsidR="00B86B8C" w:rsidRPr="006E500F" w:rsidRDefault="006641C0" w:rsidP="006E500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00F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</w:tbl>
    <w:p w:rsidR="00B86B8C" w:rsidRDefault="00B86B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6B8C" w:rsidRDefault="00B86B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6B8C" w:rsidRDefault="00B86B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417"/>
        <w:gridCol w:w="2693"/>
        <w:gridCol w:w="1276"/>
        <w:gridCol w:w="2414"/>
        <w:gridCol w:w="1276"/>
        <w:gridCol w:w="1701"/>
      </w:tblGrid>
      <w:tr w:rsidR="00B86B8C" w:rsidTr="005C66CD">
        <w:trPr>
          <w:trHeight w:val="20"/>
          <w:jc w:val="center"/>
        </w:trPr>
        <w:tc>
          <w:tcPr>
            <w:tcW w:w="3823" w:type="dxa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86B8C" w:rsidRDefault="006641C0" w:rsidP="00AF39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</w:p>
        </w:tc>
        <w:tc>
          <w:tcPr>
            <w:tcW w:w="411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86B8C" w:rsidRDefault="006641C0" w:rsidP="00AF39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E0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9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86B8C" w:rsidRDefault="007E0A0A" w:rsidP="00AF39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6641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86B8C" w:rsidRDefault="007E0A0A" w:rsidP="00AF39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6641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C66CD" w:rsidTr="005C66CD">
        <w:trPr>
          <w:trHeight w:val="20"/>
          <w:jc w:val="center"/>
        </w:trPr>
        <w:tc>
          <w:tcPr>
            <w:tcW w:w="382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66CD" w:rsidRDefault="005C66C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Default="005C66CD" w:rsidP="00AF39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Default="005C66CD" w:rsidP="00AF39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лицо,</w:t>
            </w:r>
          </w:p>
          <w:p w:rsidR="005C66CD" w:rsidRDefault="005C66CD" w:rsidP="005C66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  <w:bookmarkStart w:id="0" w:name="_GoBack"/>
            <w:bookmarkEnd w:id="0"/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Default="005C66CD" w:rsidP="00AF39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241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Default="005C66CD" w:rsidP="00AF39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лицо,</w:t>
            </w:r>
          </w:p>
          <w:p w:rsidR="005C66CD" w:rsidRDefault="005C66CD" w:rsidP="00AF39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Default="005C66CD" w:rsidP="00AF39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Default="005C66CD" w:rsidP="00AF39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лицо,</w:t>
            </w:r>
          </w:p>
          <w:p w:rsidR="005C66CD" w:rsidRDefault="005C66CD" w:rsidP="00AF39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5C66CD" w:rsidTr="005C66CD">
        <w:trPr>
          <w:trHeight w:val="20"/>
          <w:jc w:val="center"/>
        </w:trPr>
        <w:tc>
          <w:tcPr>
            <w:tcW w:w="38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66CD" w:rsidRDefault="005C66CD" w:rsidP="00C138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выполнения Территориальным фондом обязательного медицинского страхования Новосибирской области своих функций, в том числе: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Pr="00C138A0" w:rsidRDefault="005C66CD" w:rsidP="00C13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A0">
              <w:rPr>
                <w:rFonts w:ascii="Times New Roman" w:eastAsia="Times New Roman" w:hAnsi="Times New Roman" w:cs="Times New Roman"/>
                <w:sz w:val="24"/>
                <w:szCs w:val="24"/>
              </w:rPr>
              <w:t>280 050,2</w:t>
            </w:r>
          </w:p>
        </w:tc>
        <w:tc>
          <w:tcPr>
            <w:tcW w:w="2693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Pr="005C66CD" w:rsidRDefault="005C66CD" w:rsidP="005C6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A0">
              <w:rPr>
                <w:rFonts w:ascii="Times New Roman" w:eastAsia="Times New Roman" w:hAnsi="Times New Roman" w:cs="Times New Roman"/>
                <w:sz w:val="24"/>
                <w:szCs w:val="24"/>
              </w:rPr>
              <w:t>96,79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Pr="00C138A0" w:rsidRDefault="005C66CD" w:rsidP="00C13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A0">
              <w:rPr>
                <w:rFonts w:ascii="Times New Roman" w:eastAsia="Times New Roman" w:hAnsi="Times New Roman" w:cs="Times New Roman"/>
                <w:sz w:val="24"/>
                <w:szCs w:val="24"/>
              </w:rPr>
              <w:t>280 353,8</w:t>
            </w:r>
          </w:p>
        </w:tc>
        <w:tc>
          <w:tcPr>
            <w:tcW w:w="2414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Pr="00C138A0" w:rsidRDefault="005C66CD" w:rsidP="00C13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A0">
              <w:rPr>
                <w:rFonts w:ascii="Times New Roman" w:eastAsia="Times New Roman" w:hAnsi="Times New Roman" w:cs="Times New Roman"/>
                <w:sz w:val="24"/>
                <w:szCs w:val="24"/>
              </w:rPr>
              <w:t>96,90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Pr="00C138A0" w:rsidRDefault="005C66CD" w:rsidP="00C13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A0">
              <w:rPr>
                <w:rFonts w:ascii="Times New Roman" w:eastAsia="Times New Roman" w:hAnsi="Times New Roman" w:cs="Times New Roman"/>
                <w:sz w:val="24"/>
                <w:szCs w:val="24"/>
              </w:rPr>
              <w:t>282 068,3</w:t>
            </w: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Pr="00C138A0" w:rsidRDefault="005C66CD" w:rsidP="00C13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A0">
              <w:rPr>
                <w:rFonts w:ascii="Times New Roman" w:eastAsia="Times New Roman" w:hAnsi="Times New Roman" w:cs="Times New Roman"/>
                <w:sz w:val="24"/>
                <w:szCs w:val="24"/>
              </w:rPr>
              <w:t>97,49</w:t>
            </w:r>
          </w:p>
        </w:tc>
      </w:tr>
      <w:tr w:rsidR="005C66CD" w:rsidTr="005C66CD">
        <w:trPr>
          <w:trHeight w:val="20"/>
          <w:jc w:val="center"/>
        </w:trPr>
        <w:tc>
          <w:tcPr>
            <w:tcW w:w="38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66CD" w:rsidRPr="00A44873" w:rsidRDefault="005C66CD" w:rsidP="00C138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873">
              <w:rPr>
                <w:rFonts w:ascii="Times New Roman" w:hAnsi="Times New Roman" w:cs="Times New Roman"/>
                <w:sz w:val="24"/>
                <w:szCs w:val="24"/>
              </w:rPr>
              <w:t>За счет субвенции Федерального фонда обязательного медицинского страхования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Pr="00C138A0" w:rsidRDefault="005C66CD" w:rsidP="00C138A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38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270 590,1</w:t>
            </w:r>
          </w:p>
        </w:tc>
        <w:tc>
          <w:tcPr>
            <w:tcW w:w="2693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Pr="005C66CD" w:rsidRDefault="005C66CD" w:rsidP="005C66C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38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93,52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Pr="00C138A0" w:rsidRDefault="005C66CD" w:rsidP="00C138A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38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270 893,7</w:t>
            </w:r>
          </w:p>
        </w:tc>
        <w:tc>
          <w:tcPr>
            <w:tcW w:w="2414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Pr="00C138A0" w:rsidRDefault="005C66CD" w:rsidP="00C138A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38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93,63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Pr="00C138A0" w:rsidRDefault="005C66CD" w:rsidP="00C138A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38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272 608,2</w:t>
            </w: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Pr="00C138A0" w:rsidRDefault="005C66CD" w:rsidP="00C138A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38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94,22</w:t>
            </w:r>
          </w:p>
        </w:tc>
      </w:tr>
      <w:tr w:rsidR="005C66CD" w:rsidTr="005C66CD">
        <w:trPr>
          <w:trHeight w:val="20"/>
          <w:jc w:val="center"/>
        </w:trPr>
        <w:tc>
          <w:tcPr>
            <w:tcW w:w="382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66CD" w:rsidRPr="00A44873" w:rsidRDefault="005C66CD" w:rsidP="00C138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873">
              <w:rPr>
                <w:rFonts w:ascii="Times New Roman" w:hAnsi="Times New Roman" w:cs="Times New Roman"/>
                <w:sz w:val="24"/>
                <w:szCs w:val="24"/>
              </w:rPr>
              <w:t>За счет прочих поступлений</w:t>
            </w:r>
          </w:p>
        </w:tc>
        <w:tc>
          <w:tcPr>
            <w:tcW w:w="1417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Pr="00C138A0" w:rsidRDefault="005C66CD" w:rsidP="00C138A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38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9 460,1</w:t>
            </w:r>
          </w:p>
        </w:tc>
        <w:tc>
          <w:tcPr>
            <w:tcW w:w="2693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Pr="005C66CD" w:rsidRDefault="005C66CD" w:rsidP="005C66C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38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3,27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Pr="00C138A0" w:rsidRDefault="005C66CD" w:rsidP="00C138A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38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9 460,1</w:t>
            </w:r>
          </w:p>
        </w:tc>
        <w:tc>
          <w:tcPr>
            <w:tcW w:w="2414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Pr="00C138A0" w:rsidRDefault="005C66CD" w:rsidP="00C138A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38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3,27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Pr="00C138A0" w:rsidRDefault="005C66CD" w:rsidP="00C138A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38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9 460,1</w:t>
            </w: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66CD" w:rsidRPr="00C138A0" w:rsidRDefault="005C66CD" w:rsidP="00C138A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138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3,27</w:t>
            </w:r>
          </w:p>
        </w:tc>
      </w:tr>
    </w:tbl>
    <w:p w:rsidR="00B86B8C" w:rsidRDefault="00B86B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B8C" w:rsidRDefault="00B86B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B8C" w:rsidRDefault="006641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B86B8C">
      <w:headerReference w:type="default" r:id="rId7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B8C" w:rsidRDefault="006641C0">
      <w:pPr>
        <w:spacing w:after="0" w:line="240" w:lineRule="auto"/>
      </w:pPr>
      <w:r>
        <w:separator/>
      </w:r>
    </w:p>
  </w:endnote>
  <w:endnote w:type="continuationSeparator" w:id="0">
    <w:p w:rsidR="00B86B8C" w:rsidRDefault="0066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B8C" w:rsidRDefault="006641C0">
      <w:pPr>
        <w:spacing w:after="0" w:line="240" w:lineRule="auto"/>
      </w:pPr>
      <w:r>
        <w:separator/>
      </w:r>
    </w:p>
  </w:footnote>
  <w:footnote w:type="continuationSeparator" w:id="0">
    <w:p w:rsidR="00B86B8C" w:rsidRDefault="00664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/>
    <w:sdtContent>
      <w:p w:rsidR="00B86B8C" w:rsidRDefault="006641C0">
        <w:pPr>
          <w:pStyle w:val="af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C66CD">
          <w:rPr>
            <w:rFonts w:ascii="Times New Roman" w:hAnsi="Times New Roman" w:cs="Times New Roman"/>
            <w:noProof/>
            <w:sz w:val="20"/>
            <w:szCs w:val="20"/>
          </w:rPr>
          <w:t>3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8C"/>
    <w:rsid w:val="005C66CD"/>
    <w:rsid w:val="006641C0"/>
    <w:rsid w:val="006E500F"/>
    <w:rsid w:val="00716E8F"/>
    <w:rsid w:val="00772090"/>
    <w:rsid w:val="007E0A0A"/>
    <w:rsid w:val="009E1B6B"/>
    <w:rsid w:val="00A44873"/>
    <w:rsid w:val="00AF39EB"/>
    <w:rsid w:val="00B86B8C"/>
    <w:rsid w:val="00C1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1D15"/>
  <w15:docId w15:val="{1212FA69-5BBC-481B-9A11-EEE488D5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b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09C0C-1221-4773-B9B0-DBC45457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Корпико Андрей Андреевич</cp:lastModifiedBy>
  <cp:revision>78</cp:revision>
  <dcterms:created xsi:type="dcterms:W3CDTF">2024-03-20T10:31:00Z</dcterms:created>
  <dcterms:modified xsi:type="dcterms:W3CDTF">2025-12-06T09:30:00Z</dcterms:modified>
</cp:coreProperties>
</file>