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3F" w:rsidRDefault="00BD1436" w:rsidP="00AD04D4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14</w:t>
      </w:r>
    </w:p>
    <w:p w:rsidR="00AD04D4" w:rsidRDefault="00BD1436" w:rsidP="00AD04D4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изменения</w:t>
      </w:r>
      <w:r w:rsidR="00AD04D4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которые вносятся </w:t>
      </w:r>
    </w:p>
    <w:p w:rsidR="00370B3F" w:rsidRDefault="00BD1436" w:rsidP="00AD04D4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постановление Правительства Новосибирской области</w:t>
      </w:r>
    </w:p>
    <w:p w:rsidR="00370B3F" w:rsidRDefault="00BD1436" w:rsidP="00AD04D4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 </w:t>
      </w:r>
      <w:r>
        <w:rPr>
          <w:rFonts w:ascii="Times New Roman" w:eastAsia="Times New Roman" w:hAnsi="Times New Roman" w:cs="Times New Roman"/>
          <w:sz w:val="28"/>
          <w:szCs w:val="28"/>
        </w:rPr>
        <w:t>28.12.2024 №</w:t>
      </w:r>
      <w:r w:rsidR="00AD0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631-п</w:t>
      </w:r>
    </w:p>
    <w:p w:rsidR="00370B3F" w:rsidRDefault="00370B3F" w:rsidP="00AD04D4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19</w:t>
      </w: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Территориальной программе</w:t>
      </w: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гарантий бесплатного</w:t>
      </w: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гражданам медицинской</w:t>
      </w: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помощи в Новосибирской области</w:t>
      </w: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 и на плановый</w:t>
      </w:r>
    </w:p>
    <w:p w:rsidR="00370B3F" w:rsidRDefault="00BD1436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2026 и 2027 годов</w:t>
      </w:r>
    </w:p>
    <w:p w:rsidR="00370B3F" w:rsidRDefault="00370B3F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:rsidR="00370B3F" w:rsidRDefault="00370B3F" w:rsidP="00AD04D4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:rsidR="00370B3F" w:rsidRDefault="00BD14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Территориальной программы государственных гарантий бесплатного оказания гражданам медицинской помощи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источникам финансового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B3F" w:rsidRDefault="00BD14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 и 2027 годов</w:t>
      </w:r>
    </w:p>
    <w:p w:rsidR="00370B3F" w:rsidRDefault="0037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5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1417"/>
        <w:gridCol w:w="1418"/>
        <w:gridCol w:w="1559"/>
        <w:gridCol w:w="1418"/>
        <w:gridCol w:w="1559"/>
        <w:gridCol w:w="1559"/>
        <w:gridCol w:w="1559"/>
        <w:gridCol w:w="1490"/>
      </w:tblGrid>
      <w:tr w:rsidR="00370B3F" w:rsidTr="00AD04D4">
        <w:trPr>
          <w:trHeight w:val="20"/>
          <w:jc w:val="center"/>
        </w:trPr>
        <w:tc>
          <w:tcPr>
            <w:tcW w:w="311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>
              <w:rPr>
                <w:bCs/>
                <w:sz w:val="24"/>
                <w:szCs w:val="24"/>
                <w:lang w:eastAsia="ar-SA"/>
              </w:rPr>
              <w:t>в Новосибирской области (далее – территориальная программа государс</w:t>
            </w:r>
            <w:r>
              <w:rPr>
                <w:bCs/>
                <w:sz w:val="24"/>
                <w:szCs w:val="24"/>
                <w:lang w:eastAsia="ar-SA"/>
              </w:rPr>
              <w:t>твенных гарантий)</w:t>
            </w:r>
          </w:p>
        </w:tc>
        <w:tc>
          <w:tcPr>
            <w:tcW w:w="850" w:type="dxa"/>
            <w:vMerge w:val="restart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581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16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370B3F" w:rsidTr="00AD04D4">
        <w:trPr>
          <w:trHeight w:val="276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370B3F" w:rsidRDefault="00370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Утвержденная постановлением Правительства Новосибирской области от 28.12.2024 № 631-п стоимость территориальной программы государственных гарантий</w:t>
            </w:r>
          </w:p>
        </w:tc>
        <w:tc>
          <w:tcPr>
            <w:tcW w:w="2977" w:type="dxa"/>
            <w:gridSpan w:val="2"/>
            <w:vMerge w:val="restart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Утвержденные Законом Новосибирской области от 20.12.2024 № 546-ОЗ расходы на финансовое обеспечение территориальной программы государственных гарантий</w:t>
            </w:r>
          </w:p>
        </w:tc>
        <w:tc>
          <w:tcPr>
            <w:tcW w:w="31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304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2027 год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gridSpan w:val="2"/>
            <w:vMerge/>
            <w:tcMar>
              <w:left w:w="57" w:type="dxa"/>
              <w:right w:w="57" w:type="dxa"/>
            </w:tcMar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</w:t>
            </w:r>
          </w:p>
        </w:tc>
        <w:tc>
          <w:tcPr>
            <w:tcW w:w="304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370B3F" w:rsidRDefault="00370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 xml:space="preserve">на 1 жителя (1 </w:t>
            </w:r>
            <w:proofErr w:type="spellStart"/>
            <w:r>
              <w:rPr>
                <w:spacing w:val="-6"/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pacing w:val="-6"/>
                <w:sz w:val="24"/>
                <w:szCs w:val="24"/>
                <w:lang w:eastAsia="ar-SA"/>
              </w:rPr>
              <w:t>-</w:t>
            </w:r>
            <w:r>
              <w:rPr>
                <w:spacing w:val="-6"/>
                <w:sz w:val="24"/>
                <w:szCs w:val="24"/>
                <w:lang w:eastAsia="ar-SA"/>
              </w:rPr>
              <w:lastRenderedPageBreak/>
              <w:t>ванное лицо) в год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на 1 жителя</w:t>
            </w:r>
          </w:p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lastRenderedPageBreak/>
              <w:t>(1застрахо-ванное лицо) в год, руб.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 1 жителя (1 </w:t>
            </w:r>
            <w:proofErr w:type="spellStart"/>
            <w:r>
              <w:rPr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lastRenderedPageBreak/>
              <w:t>ванное лицо) в год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4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 xml:space="preserve">на 1 жителя (1 </w:t>
            </w:r>
            <w:proofErr w:type="spellStart"/>
            <w:r>
              <w:rPr>
                <w:spacing w:val="-6"/>
                <w:sz w:val="24"/>
                <w:szCs w:val="24"/>
                <w:lang w:eastAsia="ar-SA"/>
              </w:rPr>
              <w:t>застрахо</w:t>
            </w:r>
            <w:proofErr w:type="spellEnd"/>
            <w:r>
              <w:rPr>
                <w:spacing w:val="-6"/>
                <w:sz w:val="24"/>
                <w:szCs w:val="24"/>
                <w:lang w:eastAsia="ar-SA"/>
              </w:rPr>
              <w:t>-</w:t>
            </w:r>
            <w:r>
              <w:rPr>
                <w:spacing w:val="-6"/>
                <w:sz w:val="24"/>
                <w:szCs w:val="24"/>
                <w:lang w:eastAsia="ar-SA"/>
              </w:rPr>
              <w:lastRenderedPageBreak/>
              <w:t>ванное лицо) в год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370B3F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370B3F" w:rsidRDefault="00370B3F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тысячи рублей</w:t>
            </w:r>
          </w:p>
        </w:tc>
        <w:tc>
          <w:tcPr>
            <w:tcW w:w="149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  <w:lang w:eastAsia="ar-SA"/>
              </w:rPr>
            </w:pPr>
            <w:r>
              <w:rPr>
                <w:spacing w:val="-6"/>
                <w:sz w:val="24"/>
                <w:szCs w:val="24"/>
                <w:lang w:eastAsia="ar-SA"/>
              </w:rPr>
              <w:t>рубли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гарантий, всего,</w:t>
            </w:r>
          </w:p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(сумма строк 02 + 03),</w:t>
            </w:r>
          </w:p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92 507 890,22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32 312,01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23 337 299,62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8 366,01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99 932 751,48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34 906,99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105 921 830,28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36 990,78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23 337 299,62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8 366,01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23 337 299,62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8 366,01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25 337 283,98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9 082,96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26 186 584,78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9 387,42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II. Стоимость территориальной программы обязательного медицинского страхования (далее – ОМС), всего**</w:t>
            </w:r>
          </w:p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(сумма строк 04 + 08)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69 170 590,6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23 946,00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74 595 467,50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25 824,03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79 735 245,50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27 603,36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 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69 170 590,6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23 946,00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74 595 467,50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25 824,03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79 735 245,50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27 603,36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 xml:space="preserve">1.1. Субвенции из бюджета фонда обязательного </w:t>
            </w:r>
            <w:r>
              <w:rPr>
                <w:iCs/>
                <w:sz w:val="24"/>
                <w:szCs w:val="24"/>
                <w:lang w:eastAsia="ar-SA"/>
              </w:rPr>
              <w:lastRenderedPageBreak/>
              <w:t>медицинского страхования**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69 145 442,40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23 937,30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74 580 252,20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25 818,76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79 716 669,80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27 596,92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lastRenderedPageBreak/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25 148,2</w:t>
            </w:r>
          </w:p>
        </w:tc>
        <w:tc>
          <w:tcPr>
            <w:tcW w:w="1418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15 215,30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155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18 575,70</w:t>
            </w:r>
          </w:p>
        </w:tc>
        <w:tc>
          <w:tcPr>
            <w:tcW w:w="149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6,44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из них: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t xml:space="preserve"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</w:t>
            </w:r>
            <w:r>
              <w:rPr>
                <w:iCs/>
                <w:sz w:val="24"/>
                <w:szCs w:val="24"/>
                <w:lang w:eastAsia="ar-SA"/>
              </w:rPr>
              <w:lastRenderedPageBreak/>
              <w:t>дополнительных видов медицинской помощи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370B3F" w:rsidTr="00AD04D4">
        <w:trPr>
          <w:trHeight w:val="20"/>
          <w:jc w:val="center"/>
        </w:trPr>
        <w:tc>
          <w:tcPr>
            <w:tcW w:w="3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contextualSpacing/>
              <w:rPr>
                <w:iCs/>
                <w:sz w:val="24"/>
                <w:szCs w:val="24"/>
                <w:lang w:eastAsia="ar-SA"/>
              </w:rPr>
            </w:pPr>
            <w:r>
              <w:rPr>
                <w:iCs/>
                <w:sz w:val="24"/>
                <w:szCs w:val="24"/>
                <w:lang w:eastAsia="ar-SA"/>
              </w:rPr>
              <w:lastRenderedPageBreak/>
              <w:t xml:space="preserve"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</w:t>
            </w:r>
            <w:r>
              <w:rPr>
                <w:iCs/>
                <w:sz w:val="24"/>
                <w:szCs w:val="24"/>
                <w:lang w:eastAsia="ar-SA"/>
              </w:rPr>
              <w:t>рамках базовой программы обязательного медицинского страхования</w:t>
            </w:r>
          </w:p>
        </w:tc>
        <w:tc>
          <w:tcPr>
            <w:tcW w:w="850" w:type="dxa"/>
          </w:tcPr>
          <w:p w:rsidR="00370B3F" w:rsidRDefault="00BD143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9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</w:tr>
    </w:tbl>
    <w:p w:rsidR="00370B3F" w:rsidRDefault="00370B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B3F" w:rsidRPr="00AD04D4" w:rsidRDefault="00BD1436" w:rsidP="00AD04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D04D4">
        <w:rPr>
          <w:rFonts w:ascii="Times New Roman" w:hAnsi="Times New Roman" w:cs="Times New Roman"/>
          <w:sz w:val="20"/>
          <w:szCs w:val="20"/>
        </w:rPr>
        <w:t>*Без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08).</w:t>
      </w:r>
    </w:p>
    <w:p w:rsidR="00370B3F" w:rsidRPr="00AD04D4" w:rsidRDefault="00BD1436" w:rsidP="00AD04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D04D4">
        <w:rPr>
          <w:rFonts w:ascii="Times New Roman" w:hAnsi="Times New Roman" w:cs="Times New Roman"/>
          <w:sz w:val="20"/>
          <w:szCs w:val="20"/>
        </w:rPr>
        <w:t>**Без учета р</w:t>
      </w:r>
      <w:r w:rsidRPr="00AD04D4">
        <w:rPr>
          <w:rFonts w:ascii="Times New Roman" w:hAnsi="Times New Roman" w:cs="Times New Roman"/>
          <w:sz w:val="20"/>
          <w:szCs w:val="20"/>
        </w:rPr>
        <w:t>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 разделу 01 «Общегосударственные вопросы» и р</w:t>
      </w:r>
      <w:r w:rsidRPr="00AD04D4">
        <w:rPr>
          <w:rFonts w:ascii="Times New Roman" w:hAnsi="Times New Roman" w:cs="Times New Roman"/>
          <w:sz w:val="20"/>
          <w:szCs w:val="20"/>
        </w:rPr>
        <w:t>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370B3F" w:rsidRDefault="00370B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10065"/>
        <w:gridCol w:w="1701"/>
        <w:gridCol w:w="1701"/>
        <w:gridCol w:w="1665"/>
      </w:tblGrid>
      <w:tr w:rsidR="00370B3F">
        <w:trPr>
          <w:trHeight w:val="890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Справочные данные, использованные при расчете стоимости территориальной программы государственных гарантий за счет бюджетны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 ассигнований консолидированного бюджета субъекта Российской Федерации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2026 год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2027 год</w:t>
            </w:r>
          </w:p>
        </w:tc>
      </w:tr>
      <w:tr w:rsidR="00370B3F">
        <w:trPr>
          <w:trHeight w:val="887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2 789 539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2 785 400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2 780 700</w:t>
            </w:r>
          </w:p>
        </w:tc>
      </w:tr>
      <w:tr w:rsidR="00370B3F">
        <w:trPr>
          <w:trHeight w:val="945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дифференциации, рассчитанный  в соответствии с методикой, утвержденной постановлением Правительства Российской Федерации от 05.05.2012 № 462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370B3F">
        <w:trPr>
          <w:trHeight w:val="990"/>
          <w:jc w:val="center"/>
        </w:trPr>
        <w:tc>
          <w:tcPr>
            <w:tcW w:w="100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 05.05.2012 № 462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665" w:type="dxa"/>
            <w:tcMar>
              <w:top w:w="28" w:type="dxa"/>
              <w:bottom w:w="28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370B3F" w:rsidRDefault="00370B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04D4" w:rsidRDefault="00AD04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1867"/>
        <w:gridCol w:w="1697"/>
        <w:gridCol w:w="1628"/>
        <w:gridCol w:w="1697"/>
        <w:gridCol w:w="1597"/>
        <w:gridCol w:w="1697"/>
      </w:tblGrid>
      <w:tr w:rsidR="00370B3F">
        <w:trPr>
          <w:trHeight w:val="20"/>
          <w:jc w:val="center"/>
        </w:trPr>
        <w:tc>
          <w:tcPr>
            <w:tcW w:w="4949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</w:p>
        </w:tc>
        <w:tc>
          <w:tcPr>
            <w:tcW w:w="0" w:type="auto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0" w:type="auto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70B3F">
        <w:trPr>
          <w:trHeight w:val="20"/>
          <w:jc w:val="center"/>
        </w:trPr>
        <w:tc>
          <w:tcPr>
            <w:tcW w:w="494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370B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6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застрахованное лицо, </w:t>
            </w:r>
          </w:p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6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застрахованное лицо, </w:t>
            </w:r>
          </w:p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6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застрахованное лицо, </w:t>
            </w:r>
          </w:p>
          <w:p w:rsidR="00370B3F" w:rsidRDefault="00BD14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70B3F">
        <w:trPr>
          <w:trHeight w:val="20"/>
          <w:jc w:val="center"/>
        </w:trPr>
        <w:tc>
          <w:tcPr>
            <w:tcW w:w="494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Территориальным фондом обязательного медицинского страхования Новосибирской области своих функций, в том числе:</w:t>
            </w:r>
          </w:p>
        </w:tc>
        <w:tc>
          <w:tcPr>
            <w:tcW w:w="186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281 698,10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97,52</w:t>
            </w:r>
          </w:p>
        </w:tc>
        <w:tc>
          <w:tcPr>
            <w:tcW w:w="162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289 907,8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100,36</w:t>
            </w: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273 136,0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94,55</w:t>
            </w:r>
          </w:p>
        </w:tc>
      </w:tr>
      <w:tr w:rsidR="00370B3F">
        <w:trPr>
          <w:trHeight w:val="20"/>
          <w:jc w:val="center"/>
        </w:trPr>
        <w:tc>
          <w:tcPr>
            <w:tcW w:w="494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субвенции Федерального фонда обязательного медицинского страхования</w:t>
            </w:r>
          </w:p>
        </w:tc>
        <w:tc>
          <w:tcPr>
            <w:tcW w:w="186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272 238,0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94,25</w:t>
            </w:r>
          </w:p>
        </w:tc>
        <w:tc>
          <w:tcPr>
            <w:tcW w:w="162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280 447,70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97,09</w:t>
            </w: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263 675,90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91,28</w:t>
            </w:r>
          </w:p>
        </w:tc>
      </w:tr>
      <w:tr w:rsidR="00370B3F">
        <w:trPr>
          <w:trHeight w:val="20"/>
          <w:jc w:val="center"/>
        </w:trPr>
        <w:tc>
          <w:tcPr>
            <w:tcW w:w="494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прочих поступлений</w:t>
            </w:r>
          </w:p>
        </w:tc>
        <w:tc>
          <w:tcPr>
            <w:tcW w:w="186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9 460,1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3,27</w:t>
            </w:r>
          </w:p>
        </w:tc>
        <w:tc>
          <w:tcPr>
            <w:tcW w:w="1628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9 460,10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3,27</w:t>
            </w: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9 460,10</w:t>
            </w:r>
          </w:p>
        </w:tc>
        <w:tc>
          <w:tcPr>
            <w:tcW w:w="1697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0B3F" w:rsidRDefault="00BD143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3,27</w:t>
            </w:r>
          </w:p>
        </w:tc>
      </w:tr>
    </w:tbl>
    <w:p w:rsidR="00370B3F" w:rsidRDefault="0037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B3F" w:rsidRDefault="00370B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04D4" w:rsidRDefault="00AD04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B3F" w:rsidRDefault="00BD14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__».</w:t>
      </w:r>
    </w:p>
    <w:sectPr w:rsidR="00370B3F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36" w:rsidRDefault="00BD1436">
      <w:pPr>
        <w:spacing w:after="0" w:line="240" w:lineRule="auto"/>
      </w:pPr>
      <w:r>
        <w:separator/>
      </w:r>
    </w:p>
  </w:endnote>
  <w:endnote w:type="continuationSeparator" w:id="0">
    <w:p w:rsidR="00BD1436" w:rsidRDefault="00BD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36" w:rsidRDefault="00BD1436">
      <w:pPr>
        <w:spacing w:after="0" w:line="240" w:lineRule="auto"/>
      </w:pPr>
      <w:r>
        <w:separator/>
      </w:r>
    </w:p>
  </w:footnote>
  <w:footnote w:type="continuationSeparator" w:id="0">
    <w:p w:rsidR="00BD1436" w:rsidRDefault="00BD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370B3F" w:rsidRDefault="00BD1436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04D4">
          <w:rPr>
            <w:rFonts w:ascii="Times New Roman" w:hAnsi="Times New Roman" w:cs="Times New Roman"/>
            <w:noProof/>
            <w:sz w:val="20"/>
            <w:szCs w:val="20"/>
          </w:rPr>
          <w:t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3F"/>
    <w:rsid w:val="00370B3F"/>
    <w:rsid w:val="00AD04D4"/>
    <w:rsid w:val="00B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F9F8"/>
  <w15:docId w15:val="{FB86C203-02AB-4204-9CB3-1D2E572D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CA2F-EE8D-4A24-8B22-88388705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4866</Characters>
  <Application>Microsoft Office Word</Application>
  <DocSecurity>0</DocSecurity>
  <Lines>40</Lines>
  <Paragraphs>11</Paragraphs>
  <ScaleCrop>false</ScaleCrop>
  <Company>PNO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Мартынова Юлия Викторовна</cp:lastModifiedBy>
  <cp:revision>85</cp:revision>
  <dcterms:created xsi:type="dcterms:W3CDTF">2024-03-20T10:31:00Z</dcterms:created>
  <dcterms:modified xsi:type="dcterms:W3CDTF">2025-12-29T13:18:00Z</dcterms:modified>
</cp:coreProperties>
</file>