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FBD" w:rsidRPr="00B51726" w:rsidRDefault="00CF7CD6" w:rsidP="00264CCF">
      <w:pPr>
        <w:widowControl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72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ПРИЛОЖЕНИЕ</w:t>
      </w:r>
      <w:r w:rsidRPr="00B517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 1</w:t>
      </w:r>
      <w:r w:rsidR="00900124" w:rsidRPr="00B51726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</w:p>
    <w:p w:rsidR="00584FBD" w:rsidRPr="00B51726" w:rsidRDefault="00CF7CD6" w:rsidP="00264CCF">
      <w:pPr>
        <w:widowControl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7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Территориальной программе</w:t>
      </w:r>
    </w:p>
    <w:p w:rsidR="00584FBD" w:rsidRPr="00B51726" w:rsidRDefault="00CF7CD6" w:rsidP="00264CCF">
      <w:pPr>
        <w:widowControl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7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государственных гарантий бесплатного</w:t>
      </w:r>
    </w:p>
    <w:p w:rsidR="00584FBD" w:rsidRPr="00B51726" w:rsidRDefault="00CF7CD6" w:rsidP="00264CCF">
      <w:pPr>
        <w:widowControl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7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оказания гражданам медицинской</w:t>
      </w:r>
    </w:p>
    <w:p w:rsidR="00584FBD" w:rsidRPr="00B51726" w:rsidRDefault="00CF7CD6" w:rsidP="00264CCF">
      <w:pPr>
        <w:widowControl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7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помощи в Новосибирской области</w:t>
      </w:r>
    </w:p>
    <w:p w:rsidR="00584FBD" w:rsidRPr="00B51726" w:rsidRDefault="00900124" w:rsidP="00264CCF">
      <w:pPr>
        <w:widowControl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7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2026</w:t>
      </w:r>
      <w:r w:rsidR="00CF7CD6" w:rsidRPr="00B517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 и на плановый</w:t>
      </w:r>
    </w:p>
    <w:p w:rsidR="00584FBD" w:rsidRPr="00B51726" w:rsidRDefault="00900124" w:rsidP="00264CCF">
      <w:pPr>
        <w:widowControl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7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 2027 и 2028</w:t>
      </w:r>
      <w:r w:rsidR="00CF7CD6" w:rsidRPr="00B517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годов</w:t>
      </w:r>
    </w:p>
    <w:p w:rsidR="00584FBD" w:rsidRPr="00B51726" w:rsidRDefault="00584FBD" w:rsidP="00264CC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84FBD" w:rsidRPr="00B51726" w:rsidRDefault="00584FBD" w:rsidP="00264CC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84FBD" w:rsidRPr="00B51726" w:rsidRDefault="00584FBD" w:rsidP="00264CC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84FBD" w:rsidRPr="00B51726" w:rsidRDefault="00CF7CD6" w:rsidP="00B5172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P18606"/>
      <w:bookmarkEnd w:id="0"/>
      <w:r w:rsidRPr="00B517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ОБЪЕМ</w:t>
      </w:r>
    </w:p>
    <w:p w:rsidR="00584FBD" w:rsidRPr="00B51726" w:rsidRDefault="00CF7CD6" w:rsidP="00B5172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7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медицинской помощи в амбулаторных условиях, оказываемой с профилактической и иными целями, на 1 жите</w:t>
      </w:r>
      <w:r w:rsidR="00900124" w:rsidRPr="00B517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ля (застрахованное лицо) на 2026</w:t>
      </w:r>
      <w:r w:rsidRPr="00B517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</w:t>
      </w:r>
    </w:p>
    <w:p w:rsidR="00584FBD" w:rsidRPr="00B51726" w:rsidRDefault="00584FBD" w:rsidP="00B5172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84FBD" w:rsidRPr="00B51726" w:rsidRDefault="00584FBD" w:rsidP="00B51726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ff0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1560"/>
        <w:gridCol w:w="1564"/>
      </w:tblGrid>
      <w:tr w:rsidR="00B51726" w:rsidRPr="00B51726" w:rsidTr="00264CCF">
        <w:trPr>
          <w:trHeight w:val="20"/>
          <w:jc w:val="center"/>
        </w:trPr>
        <w:tc>
          <w:tcPr>
            <w:tcW w:w="84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Показатель (на 1 жителя/застрахованное лицо)</w:t>
            </w:r>
          </w:p>
        </w:tc>
        <w:tc>
          <w:tcPr>
            <w:tcW w:w="312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584FBD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584FBD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бюджета субъекта Российской Федерации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средства ОМС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Объем посещений с профилактической и иными целями, всего (сумма строк 2 + 3 + 4 + 5 + 12 + 13), всего,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0,48685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381245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3,6043456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584FBD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6A1656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6A1656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I. Норматив комплексных посещений для проведения профилактических медицинских осмотров</w:t>
            </w: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(включая первое посещение для проведения диспансерного наблюдения)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9B5EE0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381245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0,260168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II. Норматив комплексных посещений для проведения диспансеризации, в том числе: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9B5EE0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381245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0,439948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для проведения углубленной диспансеризации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9B5EE0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0,050758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III. Норматив объема комплексных посещений для проведения диспансеризации репродуктивного здоровья мужчин и женщин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9B5EE0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381245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0,145709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381245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0,074587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381245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0,071122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IV. Норматив посещений с иными целями </w:t>
            </w:r>
          </w:p>
          <w:p w:rsidR="00584FBD" w:rsidRPr="00B51726" w:rsidRDefault="00CF7CD6" w:rsidP="00B517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(сумма строк 6 + 9 + 10 + 11), в том числе: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0,486</w:t>
            </w:r>
            <w:r w:rsidRPr="00B517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85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381245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2,618238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норматив посещений для паллиативной медицинской помощи (сумма строк 7 + 8), в том числе: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0,02765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0,00985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норматив посещений на дому выездными патронажными бригадами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0,0178</w:t>
            </w:r>
          </w:p>
        </w:tc>
        <w:tc>
          <w:tcPr>
            <w:tcW w:w="15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объем разовых посещений в связи с заболеванием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0,4152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381245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1,185961349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381245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0,86839543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381245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0,563881221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V. Посещения с профилактическими целями центров здоровья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381245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0,32831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VI. Объем комплексных посещений для школы для больных с хроническими заболеваниями, в том числе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381245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0,107452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школа сахарного диабета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381245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0,00562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6A165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Справочно: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6A165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6A165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584FBD" w:rsidP="00B51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объем посещений центров здоровья</w:t>
            </w:r>
          </w:p>
        </w:tc>
        <w:tc>
          <w:tcPr>
            <w:tcW w:w="156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381245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0,019082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584FBD" w:rsidP="00B51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объем посещений центров амбулаторной онкологической помощи</w:t>
            </w:r>
          </w:p>
        </w:tc>
        <w:tc>
          <w:tcPr>
            <w:tcW w:w="156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381245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0,070644</w:t>
            </w:r>
          </w:p>
        </w:tc>
      </w:tr>
      <w:tr w:rsidR="00B51726" w:rsidRPr="00B51726" w:rsidTr="00264CCF">
        <w:trPr>
          <w:trHeight w:val="20"/>
          <w:jc w:val="center"/>
        </w:trPr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584FBD" w:rsidP="00B51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объем посещений для проведения 2 этапа диспансеризации</w:t>
            </w:r>
          </w:p>
        </w:tc>
        <w:tc>
          <w:tcPr>
            <w:tcW w:w="156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64CCF" w:rsidRPr="00B51726" w:rsidTr="00264CCF">
        <w:trPr>
          <w:trHeight w:val="20"/>
          <w:jc w:val="center"/>
        </w:trPr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584FBD" w:rsidP="00B51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объем комплексных посещений для проведения диспансерного наблюдения (за исключением 1-го посещения)</w:t>
            </w:r>
          </w:p>
        </w:tc>
        <w:tc>
          <w:tcPr>
            <w:tcW w:w="156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CF7CD6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4FBD" w:rsidRPr="00B51726" w:rsidRDefault="00381245" w:rsidP="00B5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26">
              <w:rPr>
                <w:rFonts w:ascii="Times New Roman" w:hAnsi="Times New Roman" w:cs="Times New Roman"/>
                <w:sz w:val="24"/>
                <w:szCs w:val="24"/>
              </w:rPr>
              <w:t>0,307242</w:t>
            </w:r>
          </w:p>
        </w:tc>
      </w:tr>
    </w:tbl>
    <w:p w:rsidR="00584FBD" w:rsidRPr="00B51726" w:rsidRDefault="00584FBD" w:rsidP="00B517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4FBD" w:rsidRPr="00CC7B1F" w:rsidRDefault="00CF7CD6" w:rsidP="00B51726">
      <w:pPr>
        <w:pStyle w:val="afe"/>
        <w:jc w:val="both"/>
        <w:rPr>
          <w:rFonts w:ascii="Times New Roman" w:hAnsi="Times New Roman" w:cs="Times New Roman"/>
          <w:sz w:val="28"/>
          <w:szCs w:val="20"/>
        </w:rPr>
      </w:pPr>
      <w:bookmarkStart w:id="1" w:name="_GoBack"/>
      <w:r w:rsidRPr="00CC7B1F">
        <w:rPr>
          <w:rFonts w:ascii="Times New Roman" w:hAnsi="Times New Roman" w:cs="Times New Roman"/>
          <w:sz w:val="28"/>
          <w:szCs w:val="20"/>
        </w:rPr>
        <w:t>Применяемые сокращения:</w:t>
      </w:r>
    </w:p>
    <w:p w:rsidR="00584FBD" w:rsidRPr="00CC7B1F" w:rsidRDefault="00CF7CD6" w:rsidP="00B51726">
      <w:pPr>
        <w:pStyle w:val="afe"/>
        <w:jc w:val="both"/>
        <w:rPr>
          <w:rFonts w:ascii="Times New Roman" w:hAnsi="Times New Roman" w:cs="Times New Roman"/>
          <w:sz w:val="28"/>
          <w:szCs w:val="20"/>
        </w:rPr>
      </w:pPr>
      <w:r w:rsidRPr="00CC7B1F">
        <w:rPr>
          <w:rFonts w:ascii="Times New Roman" w:hAnsi="Times New Roman" w:cs="Times New Roman"/>
          <w:sz w:val="28"/>
          <w:szCs w:val="20"/>
        </w:rPr>
        <w:t>ОМС – обязательное медицинское страхование.</w:t>
      </w:r>
    </w:p>
    <w:bookmarkEnd w:id="1"/>
    <w:p w:rsidR="00584FBD" w:rsidRPr="00B51726" w:rsidRDefault="00584FBD" w:rsidP="00B51726">
      <w:pPr>
        <w:pStyle w:val="afe"/>
        <w:jc w:val="center"/>
        <w:rPr>
          <w:rFonts w:ascii="Times New Roman" w:hAnsi="Times New Roman" w:cs="Times New Roman"/>
          <w:sz w:val="28"/>
          <w:szCs w:val="28"/>
        </w:rPr>
      </w:pPr>
    </w:p>
    <w:p w:rsidR="00584FBD" w:rsidRPr="00B51726" w:rsidRDefault="00584FBD" w:rsidP="00B51726">
      <w:pPr>
        <w:pStyle w:val="afe"/>
        <w:jc w:val="center"/>
        <w:rPr>
          <w:rFonts w:ascii="Times New Roman" w:hAnsi="Times New Roman" w:cs="Times New Roman"/>
          <w:sz w:val="28"/>
          <w:szCs w:val="28"/>
        </w:rPr>
      </w:pPr>
    </w:p>
    <w:p w:rsidR="00584FBD" w:rsidRPr="00B51726" w:rsidRDefault="00584FBD" w:rsidP="00B51726">
      <w:pPr>
        <w:pStyle w:val="afe"/>
        <w:jc w:val="center"/>
        <w:rPr>
          <w:rFonts w:ascii="Times New Roman" w:hAnsi="Times New Roman" w:cs="Times New Roman"/>
          <w:sz w:val="28"/>
          <w:szCs w:val="28"/>
        </w:rPr>
      </w:pPr>
    </w:p>
    <w:p w:rsidR="00584FBD" w:rsidRPr="00B51726" w:rsidRDefault="00B51726" w:rsidP="00B51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584FBD" w:rsidRPr="00B51726">
      <w:headerReference w:type="default" r:id="rId6"/>
      <w:pgSz w:w="11906" w:h="16838"/>
      <w:pgMar w:top="1134" w:right="567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602" w:rsidRDefault="00CB0602">
      <w:pPr>
        <w:spacing w:after="0" w:line="240" w:lineRule="auto"/>
      </w:pPr>
      <w:r>
        <w:separator/>
      </w:r>
    </w:p>
  </w:endnote>
  <w:endnote w:type="continuationSeparator" w:id="0">
    <w:p w:rsidR="00CB0602" w:rsidRDefault="00CB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602" w:rsidRDefault="00CB0602">
      <w:pPr>
        <w:spacing w:after="0" w:line="240" w:lineRule="auto"/>
      </w:pPr>
      <w:r>
        <w:separator/>
      </w:r>
    </w:p>
  </w:footnote>
  <w:footnote w:type="continuationSeparator" w:id="0">
    <w:p w:rsidR="00CB0602" w:rsidRDefault="00CB0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006885221"/>
      <w:docPartObj>
        <w:docPartGallery w:val="Page Numbers (Top of Page)"/>
        <w:docPartUnique/>
      </w:docPartObj>
    </w:sdtPr>
    <w:sdtEndPr/>
    <w:sdtContent>
      <w:p w:rsidR="00584FBD" w:rsidRDefault="00CF7CD6">
        <w:pPr>
          <w:pStyle w:val="af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C7B1F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BD"/>
    <w:rsid w:val="00175662"/>
    <w:rsid w:val="00264CCF"/>
    <w:rsid w:val="00381245"/>
    <w:rsid w:val="00584FBD"/>
    <w:rsid w:val="006A1656"/>
    <w:rsid w:val="00900124"/>
    <w:rsid w:val="009B5EE0"/>
    <w:rsid w:val="00B51726"/>
    <w:rsid w:val="00CB0602"/>
    <w:rsid w:val="00CC7B1F"/>
    <w:rsid w:val="00C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679F"/>
  <w15:docId w15:val="{7A8EFC3C-8E86-4584-9664-6F2AC76E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No Spacing"/>
    <w:uiPriority w:val="1"/>
    <w:qFormat/>
    <w:pPr>
      <w:spacing w:after="0" w:line="240" w:lineRule="auto"/>
    </w:p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379</Words>
  <Characters>2165</Characters>
  <Application>Microsoft Office Word</Application>
  <DocSecurity>0</DocSecurity>
  <Lines>18</Lines>
  <Paragraphs>5</Paragraphs>
  <ScaleCrop>false</ScaleCrop>
  <Company>PNO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Свирид Арина Викторовна</cp:lastModifiedBy>
  <cp:revision>33</cp:revision>
  <dcterms:created xsi:type="dcterms:W3CDTF">2025-02-13T03:02:00Z</dcterms:created>
  <dcterms:modified xsi:type="dcterms:W3CDTF">2025-12-30T11:08:00Z</dcterms:modified>
</cp:coreProperties>
</file>