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914" w:rsidRPr="00A22042" w:rsidRDefault="009F60F3" w:rsidP="00A22042">
      <w:pPr>
        <w:widowControl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A22042"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="00A67571" w:rsidRPr="00A22042">
        <w:rPr>
          <w:rFonts w:ascii="Times New Roman" w:hAnsi="Times New Roman" w:cs="Times New Roman"/>
          <w:sz w:val="28"/>
          <w:szCs w:val="28"/>
        </w:rPr>
        <w:t xml:space="preserve"> № 13</w:t>
      </w:r>
    </w:p>
    <w:p w:rsidR="00AC3914" w:rsidRPr="00A22042" w:rsidRDefault="009F60F3" w:rsidP="00A22042">
      <w:pPr>
        <w:widowControl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A22042">
        <w:rPr>
          <w:rFonts w:ascii="Times New Roman" w:hAnsi="Times New Roman" w:cs="Times New Roman"/>
          <w:sz w:val="28"/>
          <w:szCs w:val="28"/>
        </w:rPr>
        <w:t>к Территориальной программе</w:t>
      </w:r>
      <w:r w:rsidR="00A22042">
        <w:rPr>
          <w:rFonts w:ascii="Times New Roman" w:hAnsi="Times New Roman" w:cs="Times New Roman"/>
          <w:sz w:val="28"/>
          <w:szCs w:val="28"/>
        </w:rPr>
        <w:t xml:space="preserve"> </w:t>
      </w:r>
      <w:r w:rsidRPr="00A22042">
        <w:rPr>
          <w:rFonts w:ascii="Times New Roman" w:hAnsi="Times New Roman" w:cs="Times New Roman"/>
          <w:sz w:val="28"/>
          <w:szCs w:val="28"/>
        </w:rPr>
        <w:t>государственных гарантий бесплатного</w:t>
      </w:r>
      <w:r w:rsidR="00A22042">
        <w:rPr>
          <w:rFonts w:ascii="Times New Roman" w:hAnsi="Times New Roman" w:cs="Times New Roman"/>
          <w:sz w:val="28"/>
          <w:szCs w:val="28"/>
        </w:rPr>
        <w:t xml:space="preserve"> </w:t>
      </w:r>
      <w:r w:rsidRPr="00A22042">
        <w:rPr>
          <w:rFonts w:ascii="Times New Roman" w:hAnsi="Times New Roman" w:cs="Times New Roman"/>
          <w:sz w:val="28"/>
          <w:szCs w:val="28"/>
        </w:rPr>
        <w:t>оказания гражданам медицинской</w:t>
      </w:r>
      <w:r w:rsidR="00A22042">
        <w:rPr>
          <w:rFonts w:ascii="Times New Roman" w:hAnsi="Times New Roman" w:cs="Times New Roman"/>
          <w:sz w:val="28"/>
          <w:szCs w:val="28"/>
        </w:rPr>
        <w:t xml:space="preserve"> </w:t>
      </w:r>
      <w:r w:rsidRPr="00A22042">
        <w:rPr>
          <w:rFonts w:ascii="Times New Roman" w:hAnsi="Times New Roman" w:cs="Times New Roman"/>
          <w:sz w:val="28"/>
          <w:szCs w:val="28"/>
        </w:rPr>
        <w:t>помощи в Новосибирской области</w:t>
      </w:r>
    </w:p>
    <w:p w:rsidR="00A22042" w:rsidRDefault="00A67571" w:rsidP="00A22042">
      <w:pPr>
        <w:widowControl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A22042">
        <w:rPr>
          <w:rFonts w:ascii="Times New Roman" w:hAnsi="Times New Roman" w:cs="Times New Roman"/>
          <w:sz w:val="28"/>
          <w:szCs w:val="28"/>
        </w:rPr>
        <w:t>на 2026</w:t>
      </w:r>
      <w:r w:rsidR="009F60F3" w:rsidRPr="00A22042">
        <w:rPr>
          <w:rFonts w:ascii="Times New Roman" w:hAnsi="Times New Roman" w:cs="Times New Roman"/>
          <w:sz w:val="28"/>
          <w:szCs w:val="28"/>
        </w:rPr>
        <w:t xml:space="preserve"> год и на плановый</w:t>
      </w:r>
      <w:r w:rsidR="00A22042">
        <w:rPr>
          <w:rFonts w:ascii="Times New Roman" w:hAnsi="Times New Roman" w:cs="Times New Roman"/>
          <w:sz w:val="28"/>
          <w:szCs w:val="28"/>
        </w:rPr>
        <w:t xml:space="preserve"> </w:t>
      </w:r>
      <w:r w:rsidRPr="00A22042">
        <w:rPr>
          <w:rFonts w:ascii="Times New Roman" w:hAnsi="Times New Roman" w:cs="Times New Roman"/>
          <w:sz w:val="28"/>
          <w:szCs w:val="28"/>
        </w:rPr>
        <w:t xml:space="preserve">период </w:t>
      </w:r>
    </w:p>
    <w:p w:rsidR="00AC3914" w:rsidRPr="00A22042" w:rsidRDefault="00A67571" w:rsidP="00A22042">
      <w:pPr>
        <w:widowControl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A22042">
        <w:rPr>
          <w:rFonts w:ascii="Times New Roman" w:hAnsi="Times New Roman" w:cs="Times New Roman"/>
          <w:sz w:val="28"/>
          <w:szCs w:val="28"/>
        </w:rPr>
        <w:t>2027 и 2028</w:t>
      </w:r>
      <w:r w:rsidR="009F60F3" w:rsidRPr="00A22042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AC3914" w:rsidRPr="00A22042" w:rsidRDefault="00AC3914" w:rsidP="00A2204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22042" w:rsidRPr="00A22042" w:rsidRDefault="00A22042" w:rsidP="00A2204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C3914" w:rsidRPr="00A22042" w:rsidRDefault="00AC3914" w:rsidP="00A2204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C3914" w:rsidRPr="00A22042" w:rsidRDefault="009F60F3" w:rsidP="00A220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042">
        <w:rPr>
          <w:rFonts w:ascii="Times New Roman" w:hAnsi="Times New Roman" w:cs="Times New Roman"/>
          <w:b/>
          <w:sz w:val="28"/>
          <w:szCs w:val="28"/>
        </w:rPr>
        <w:t>ПЛАНИРУЕМОЕ РАСПРЕДЕЛЕНИЕ</w:t>
      </w:r>
    </w:p>
    <w:p w:rsidR="00AC3914" w:rsidRPr="00A22042" w:rsidRDefault="009F60F3" w:rsidP="00A220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042">
        <w:rPr>
          <w:rFonts w:ascii="Times New Roman" w:hAnsi="Times New Roman" w:cs="Times New Roman"/>
          <w:b/>
          <w:sz w:val="28"/>
          <w:szCs w:val="28"/>
        </w:rPr>
        <w:t>числа посещений при оказании медицинской помощи</w:t>
      </w:r>
      <w:r w:rsidR="00A67571" w:rsidRPr="00A22042">
        <w:rPr>
          <w:rFonts w:ascii="Times New Roman" w:hAnsi="Times New Roman" w:cs="Times New Roman"/>
          <w:b/>
          <w:sz w:val="28"/>
          <w:szCs w:val="28"/>
        </w:rPr>
        <w:t xml:space="preserve"> в амбулаторных условиях на 2026</w:t>
      </w:r>
      <w:r w:rsidRPr="00A2204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C3914" w:rsidRPr="00A22042" w:rsidRDefault="00AC3914" w:rsidP="00A220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22042" w:rsidRPr="00A22042" w:rsidRDefault="00A22042" w:rsidP="00A220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15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8"/>
        <w:gridCol w:w="1784"/>
        <w:gridCol w:w="1784"/>
        <w:gridCol w:w="1470"/>
        <w:gridCol w:w="1605"/>
        <w:gridCol w:w="1875"/>
        <w:gridCol w:w="1602"/>
        <w:gridCol w:w="1608"/>
      </w:tblGrid>
      <w:tr w:rsidR="00A22042" w:rsidRPr="00A22042" w:rsidTr="00A22042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8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3166" w:type="pct"/>
            <w:gridSpan w:val="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Посещений за счет</w:t>
            </w: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AC3914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AC3914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pct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консолидированного бюджета субъекта Российской Федерации</w:t>
            </w:r>
          </w:p>
        </w:tc>
        <w:tc>
          <w:tcPr>
            <w:tcW w:w="1619" w:type="pct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средств ОМС</w:t>
            </w: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AC3914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AC3914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посещений/</w:t>
            </w:r>
            <w:r w:rsidRPr="00A22042">
              <w:rPr>
                <w:rFonts w:ascii="Times New Roman" w:hAnsi="Times New Roman" w:cs="Times New Roman"/>
                <w:sz w:val="24"/>
                <w:szCs w:val="24"/>
              </w:rPr>
              <w:br/>
              <w:t>комплексных посещений</w:t>
            </w:r>
          </w:p>
        </w:tc>
        <w:tc>
          <w:tcPr>
            <w:tcW w:w="4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кратность разовых посещений в одном комплекс-ном посещении</w:t>
            </w:r>
          </w:p>
        </w:tc>
        <w:tc>
          <w:tcPr>
            <w:tcW w:w="51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итого посещений (произв. графы 3 и графы 4)</w:t>
            </w:r>
          </w:p>
        </w:tc>
        <w:tc>
          <w:tcPr>
            <w:tcW w:w="59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посещений/</w:t>
            </w:r>
            <w:r w:rsidRPr="00A22042">
              <w:rPr>
                <w:rFonts w:ascii="Times New Roman" w:hAnsi="Times New Roman" w:cs="Times New Roman"/>
                <w:sz w:val="24"/>
                <w:szCs w:val="24"/>
              </w:rPr>
              <w:br/>
              <w:t>комплексных посещений</w:t>
            </w:r>
          </w:p>
        </w:tc>
        <w:tc>
          <w:tcPr>
            <w:tcW w:w="51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кратность разовых посещений в одном комплексном посещении</w:t>
            </w:r>
          </w:p>
        </w:tc>
        <w:tc>
          <w:tcPr>
            <w:tcW w:w="51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итого посещений (произв. графы 6 и графы 7)</w:t>
            </w: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Посещений – всего (сумма строк 02, 18, 20, 30, 31)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1 620 036</w:t>
            </w:r>
          </w:p>
        </w:tc>
        <w:tc>
          <w:tcPr>
            <w:tcW w:w="4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1,19</w:t>
            </w:r>
          </w:p>
        </w:tc>
        <w:tc>
          <w:tcPr>
            <w:tcW w:w="51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1 933 929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17 124 181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1,492265645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25 553 827</w:t>
            </w: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568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8" w:type="pct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1 354 025</w:t>
            </w:r>
          </w:p>
        </w:tc>
        <w:tc>
          <w:tcPr>
            <w:tcW w:w="468" w:type="pct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  <w:tc>
          <w:tcPr>
            <w:tcW w:w="511" w:type="pct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1 354 025</w:t>
            </w:r>
          </w:p>
        </w:tc>
        <w:tc>
          <w:tcPr>
            <w:tcW w:w="597" w:type="pct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9 601 346</w:t>
            </w:r>
          </w:p>
        </w:tc>
        <w:tc>
          <w:tcPr>
            <w:tcW w:w="510" w:type="pct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1,132073357</w:t>
            </w:r>
          </w:p>
        </w:tc>
        <w:tc>
          <w:tcPr>
            <w:tcW w:w="512" w:type="pct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10 869 428</w:t>
            </w: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посещения с профилактической и иными целями</w:t>
            </w: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 xml:space="preserve"> (сумма строк </w:t>
            </w: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03 + 05 + 08</w:t>
            </w: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8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AC3914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" w:type="pct"/>
            <w:vMerge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AC3914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8" w:type="pct"/>
            <w:vMerge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AC3914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pct"/>
            <w:vMerge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AC3914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7" w:type="pct"/>
            <w:vMerge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AC3914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pct"/>
            <w:vMerge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AC3914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2" w:type="pct"/>
            <w:vMerge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AC3914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8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752 772</w:t>
            </w:r>
          </w:p>
        </w:tc>
        <w:tc>
          <w:tcPr>
            <w:tcW w:w="510" w:type="pct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2,6</w:t>
            </w:r>
          </w:p>
        </w:tc>
        <w:tc>
          <w:tcPr>
            <w:tcW w:w="512" w:type="pct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1 957 207</w:t>
            </w: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комплексные посещения для проведения профилактических медицинских осмотров</w:t>
            </w: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3914" w:rsidRPr="00A22042" w:rsidRDefault="009F60F3" w:rsidP="00A220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(включая первое посещение для проведения диспансерного наблюдения) (из строки 02)</w:t>
            </w:r>
          </w:p>
        </w:tc>
        <w:tc>
          <w:tcPr>
            <w:tcW w:w="568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AC3914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AC3914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AC3914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AC3914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vMerge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AC3914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pct"/>
            <w:vMerge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AC3914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2" w:type="pct"/>
            <w:vMerge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AC3914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1-е посещение для проведения диспансерного наблюдения</w:t>
            </w:r>
          </w:p>
          <w:p w:rsidR="00AC3914" w:rsidRPr="00A22042" w:rsidRDefault="009F60F3" w:rsidP="00A220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(из строки 03)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34 932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34 932</w:t>
            </w: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комплексные посещения для проведения диспансеризации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1 272 948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1,05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1 336 595</w:t>
            </w: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посещения для проведения 1-го этапа диспансеризации (из строки 05), </w:t>
            </w:r>
          </w:p>
          <w:p w:rsidR="00BE19F1" w:rsidRPr="00A22042" w:rsidRDefault="00BE19F1" w:rsidP="00A220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1 272 948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1,05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1 336 595</w:t>
            </w: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для проведения углубленной диспансеризации (из строки 06)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146 864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146 864</w:t>
            </w: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посещения с иными целями, всего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1 354 025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1 354 025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7 575 626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7 575 626</w:t>
            </w: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 xml:space="preserve">посещения для паллиативной медицинской помощи </w:t>
            </w:r>
          </w:p>
          <w:p w:rsidR="00AC3914" w:rsidRPr="00A22042" w:rsidRDefault="009F60F3" w:rsidP="00A220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(сумма строк 10 и 11)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76 753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76 753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посещения по паллиативной медицинской помощи без учета посещений на дому выездными патронажными бригадами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26 693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26 693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посещения на дому выездными патронажными бригадами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50 060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50 060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C3914" w:rsidRPr="00A22042" w:rsidRDefault="009F60F3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разовые посещения в связи с заболеваниями (из строки 08)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1 178 017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1 178 017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3 431 468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jc w:val="center"/>
              <w:rPr>
                <w:rFonts w:ascii="Times New Roman" w:hAnsi="Times New Roman" w:cs="Times New Roman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3 431 468</w:t>
            </w: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посещения на дому (из строки 12)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377 461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jc w:val="center"/>
              <w:rPr>
                <w:rFonts w:ascii="Times New Roman" w:hAnsi="Times New Roman" w:cs="Times New Roman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377 461</w:t>
            </w: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 xml:space="preserve">посещения центров здоровья </w:t>
            </w:r>
          </w:p>
          <w:p w:rsidR="00BE19F1" w:rsidRPr="00A22042" w:rsidRDefault="00BE19F1" w:rsidP="00A220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(из строки 08)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55 213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jc w:val="center"/>
              <w:rPr>
                <w:rFonts w:ascii="Times New Roman" w:hAnsi="Times New Roman" w:cs="Times New Roman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55 213</w:t>
            </w: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посещения медицинских работников, имеющих среднее медицинское образование, ведущих самостоятельный прием (из строки 08)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123 588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123 588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1 631 537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jc w:val="center"/>
              <w:rPr>
                <w:rFonts w:ascii="Times New Roman" w:hAnsi="Times New Roman" w:cs="Times New Roman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1 631 537</w:t>
            </w: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посещение центров амбулаторной онкологической помощи (из строки 08)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204 403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jc w:val="center"/>
              <w:rPr>
                <w:rFonts w:ascii="Times New Roman" w:hAnsi="Times New Roman" w:cs="Times New Roman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204 403</w:t>
            </w: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посещение с другими целями (патронаж, выдача справок и иных медицинских документов и другое)</w:t>
            </w:r>
          </w:p>
          <w:p w:rsidR="00BE19F1" w:rsidRPr="00A22042" w:rsidRDefault="00BE19F1" w:rsidP="00A220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(из строки 10)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2 512 621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jc w:val="center"/>
              <w:rPr>
                <w:rFonts w:ascii="Times New Roman" w:hAnsi="Times New Roman" w:cs="Times New Roman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2 512 621</w:t>
            </w: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Посещения при оказании медицинской помощи в неотложной форме, всего,</w:t>
            </w:r>
          </w:p>
          <w:p w:rsidR="00BE19F1" w:rsidRPr="00A22042" w:rsidRDefault="00BE19F1" w:rsidP="00A220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из них: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1 562 439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jc w:val="center"/>
              <w:rPr>
                <w:rFonts w:ascii="Times New Roman" w:hAnsi="Times New Roman" w:cs="Times New Roman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1 562 439</w:t>
            </w: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посещения на дому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234 366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jc w:val="center"/>
              <w:rPr>
                <w:rFonts w:ascii="Times New Roman" w:hAnsi="Times New Roman" w:cs="Times New Roman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234 366</w:t>
            </w: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Посещения, включенные в обращение в связи с заболеваниями</w:t>
            </w: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, всего</w:t>
            </w:r>
          </w:p>
        </w:tc>
        <w:tc>
          <w:tcPr>
            <w:tcW w:w="568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266 011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2,18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579 904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3 865 501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2,6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10 050 303</w:t>
            </w: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Отдельные диагностические (лабораторные) исследования</w:t>
            </w:r>
          </w:p>
        </w:tc>
        <w:tc>
          <w:tcPr>
            <w:tcW w:w="568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790 271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jc w:val="center"/>
              <w:rPr>
                <w:rFonts w:ascii="Times New Roman" w:hAnsi="Times New Roman" w:cs="Times New Roman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790 271</w:t>
            </w: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компьютерная томография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162 727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jc w:val="center"/>
              <w:rPr>
                <w:rFonts w:ascii="Times New Roman" w:hAnsi="Times New Roman" w:cs="Times New Roman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162 727</w:t>
            </w: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магнитно-резонансное томография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63 750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jc w:val="center"/>
              <w:rPr>
                <w:rFonts w:ascii="Times New Roman" w:hAnsi="Times New Roman" w:cs="Times New Roman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63 750</w:t>
            </w: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ультразвуковое исследование сердечно-сосудистой системы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354 176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jc w:val="center"/>
              <w:rPr>
                <w:rFonts w:ascii="Times New Roman" w:hAnsi="Times New Roman" w:cs="Times New Roman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354 176</w:t>
            </w: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эндоскопические диагностические исследования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102 340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jc w:val="center"/>
              <w:rPr>
                <w:rFonts w:ascii="Times New Roman" w:hAnsi="Times New Roman" w:cs="Times New Roman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102 340</w:t>
            </w: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молекулярно-генетические исследования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4 662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jc w:val="center"/>
              <w:rPr>
                <w:rFonts w:ascii="Times New Roman" w:hAnsi="Times New Roman" w:cs="Times New Roman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4 662</w:t>
            </w: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патологоанатомическое исследование биопсийного (операционного) материала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77 028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jc w:val="center"/>
              <w:rPr>
                <w:rFonts w:ascii="Times New Roman" w:hAnsi="Times New Roman" w:cs="Times New Roman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77 028</w:t>
            </w: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ПЭТ-КТ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6 325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jc w:val="center"/>
              <w:rPr>
                <w:rFonts w:ascii="Times New Roman" w:hAnsi="Times New Roman" w:cs="Times New Roman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6 325</w:t>
            </w: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ОФЭКТ/КТ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12 000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jc w:val="center"/>
              <w:rPr>
                <w:rFonts w:ascii="Times New Roman" w:hAnsi="Times New Roman" w:cs="Times New Roman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12 000</w:t>
            </w: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rPr>
                <w:rFonts w:ascii="Times New Roman" w:hAnsi="Times New Roman" w:cs="Times New Roman"/>
              </w:rPr>
            </w:pPr>
            <w:r w:rsidRPr="00A22042">
              <w:rPr>
                <w:rFonts w:ascii="Times New Roman" w:hAnsi="Times New Roman" w:cs="Times New Roman"/>
              </w:rP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1 872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jc w:val="center"/>
              <w:rPr>
                <w:rFonts w:ascii="Times New Roman" w:hAnsi="Times New Roman" w:cs="Times New Roman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1 872</w:t>
            </w: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rPr>
                <w:rFonts w:ascii="Times New Roman" w:hAnsi="Times New Roman" w:cs="Times New Roman"/>
              </w:rPr>
            </w:pPr>
            <w:r w:rsidRPr="00A22042">
              <w:rPr>
                <w:rFonts w:ascii="Times New Roman" w:hAnsi="Times New Roman" w:cs="Times New Roman"/>
              </w:rPr>
              <w:t>определение РНК вируса гепатита C (Hepatitis C virus) в крови методом ПЦР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3 591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jc w:val="center"/>
              <w:rPr>
                <w:rFonts w:ascii="Times New Roman" w:hAnsi="Times New Roman" w:cs="Times New Roman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3 591</w:t>
            </w: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rPr>
                <w:rFonts w:ascii="Times New Roman" w:hAnsi="Times New Roman" w:cs="Times New Roman"/>
              </w:rPr>
            </w:pPr>
            <w:r w:rsidRPr="00A22042">
              <w:rPr>
                <w:rFonts w:ascii="Times New Roman" w:hAnsi="Times New Roman" w:cs="Times New Roman"/>
              </w:rPr>
              <w:t>лабораторная диагностика для пациентов с хроническим вирусным гепатитом С (оценка стадии фиброза, определение генотипа ВГС)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1 800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jc w:val="center"/>
              <w:rPr>
                <w:rFonts w:ascii="Times New Roman" w:hAnsi="Times New Roman" w:cs="Times New Roman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1 800</w:t>
            </w: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второй этап диспансеризации</w:t>
            </w:r>
          </w:p>
          <w:p w:rsidR="00BE19F1" w:rsidRPr="00A22042" w:rsidRDefault="00BE19F1" w:rsidP="00A220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(из строки 20)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230 720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1,01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233 027</w:t>
            </w: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углубленная диспансеризация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162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162</w:t>
            </w: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Комплексные посещения для проведения диспансерного наблюдения* (за исключением 1-го посещения)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888 976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2,00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1 777 952</w:t>
            </w: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Комплексных посещения по профилю «медицинская реабилитация»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9 754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97 540</w:t>
            </w: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школа для больных с хроническими заболеваниями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310 901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310 901</w:t>
            </w:r>
          </w:p>
        </w:tc>
      </w:tr>
      <w:tr w:rsidR="00A22042" w:rsidRPr="00A22042" w:rsidTr="00A22042">
        <w:trPr>
          <w:trHeight w:val="20"/>
          <w:jc w:val="center"/>
        </w:trPr>
        <w:tc>
          <w:tcPr>
            <w:tcW w:w="126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посещения с профилактическими целями центров здоровья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94 993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E19F1" w:rsidRPr="00A22042" w:rsidRDefault="00BE19F1" w:rsidP="00A2204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042">
              <w:rPr>
                <w:rFonts w:ascii="Times New Roman" w:hAnsi="Times New Roman" w:cs="Times New Roman"/>
                <w:bCs/>
                <w:sz w:val="24"/>
                <w:szCs w:val="24"/>
              </w:rPr>
              <w:t>94 993</w:t>
            </w:r>
          </w:p>
        </w:tc>
      </w:tr>
    </w:tbl>
    <w:p w:rsidR="00AC3914" w:rsidRPr="00A22042" w:rsidRDefault="00AC3914" w:rsidP="00A2204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C3914" w:rsidRPr="00A22042" w:rsidRDefault="009F60F3" w:rsidP="00A220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P11872"/>
      <w:bookmarkEnd w:id="0"/>
      <w:r w:rsidRPr="00A22042">
        <w:rPr>
          <w:rFonts w:ascii="Times New Roman" w:hAnsi="Times New Roman" w:cs="Times New Roman"/>
          <w:sz w:val="20"/>
          <w:szCs w:val="20"/>
        </w:rPr>
        <w:t>*По графам 3 и 6 отражаются сведения о числе посещений (комплексных посещениях) исходя из числа лиц, состоящих на диспансерном наблюдении с онкологическими заболеваниями, болезнями системы кровообращения, сахарным диабетом, которое взято за основу расчета территориального норматива объема диспансерн</w:t>
      </w:r>
      <w:r w:rsidR="00A67571" w:rsidRPr="00A22042">
        <w:rPr>
          <w:rFonts w:ascii="Times New Roman" w:hAnsi="Times New Roman" w:cs="Times New Roman"/>
          <w:sz w:val="20"/>
          <w:szCs w:val="20"/>
        </w:rPr>
        <w:t>ого наблюдения в регионе на 2025</w:t>
      </w:r>
      <w:r w:rsidRPr="00A22042">
        <w:rPr>
          <w:rFonts w:ascii="Times New Roman" w:hAnsi="Times New Roman" w:cs="Times New Roman"/>
          <w:sz w:val="20"/>
          <w:szCs w:val="20"/>
        </w:rPr>
        <w:t xml:space="preserve"> год, в соответствии с приказом Министерства здравоохранения Российской Федерации от 15.03.2022 № 168н «Об утверждении порядка проведения диспансерного наблюдения за взрослыми», в зависимости от нозологии.</w:t>
      </w:r>
      <w:bookmarkStart w:id="1" w:name="_GoBack"/>
      <w:bookmarkEnd w:id="1"/>
    </w:p>
    <w:p w:rsidR="00AC3914" w:rsidRPr="00A22042" w:rsidRDefault="009F60F3" w:rsidP="00A220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042">
        <w:rPr>
          <w:rFonts w:ascii="Times New Roman" w:hAnsi="Times New Roman" w:cs="Times New Roman"/>
          <w:sz w:val="28"/>
          <w:szCs w:val="28"/>
        </w:rPr>
        <w:lastRenderedPageBreak/>
        <w:t>Применяемые сокращения:</w:t>
      </w:r>
    </w:p>
    <w:p w:rsidR="00AC3914" w:rsidRPr="00A22042" w:rsidRDefault="009F60F3" w:rsidP="00A22042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  <w:r w:rsidRPr="00A22042">
        <w:rPr>
          <w:rFonts w:ascii="Times New Roman" w:hAnsi="Times New Roman" w:cs="Times New Roman"/>
          <w:sz w:val="28"/>
          <w:szCs w:val="28"/>
        </w:rPr>
        <w:t>ОМС – обязательное медицинское страхование.</w:t>
      </w:r>
    </w:p>
    <w:p w:rsidR="00AC3914" w:rsidRPr="00A22042" w:rsidRDefault="00AC3914" w:rsidP="00A22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914" w:rsidRDefault="00AC3914" w:rsidP="00A22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042" w:rsidRPr="00A22042" w:rsidRDefault="00A22042" w:rsidP="00A22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914" w:rsidRPr="00A22042" w:rsidRDefault="00A22042" w:rsidP="00A22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AC3914" w:rsidRPr="00A22042" w:rsidSect="00A22042">
      <w:headerReference w:type="default" r:id="rId7"/>
      <w:pgSz w:w="16838" w:h="11906" w:orient="landscape"/>
      <w:pgMar w:top="1418" w:right="567" w:bottom="567" w:left="56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A86" w:rsidRDefault="00BA5A86">
      <w:pPr>
        <w:spacing w:after="0" w:line="240" w:lineRule="auto"/>
      </w:pPr>
      <w:r>
        <w:separator/>
      </w:r>
    </w:p>
  </w:endnote>
  <w:endnote w:type="continuationSeparator" w:id="0">
    <w:p w:rsidR="00BA5A86" w:rsidRDefault="00BA5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A86" w:rsidRDefault="00BA5A86">
      <w:pPr>
        <w:spacing w:after="0" w:line="240" w:lineRule="auto"/>
      </w:pPr>
      <w:r>
        <w:separator/>
      </w:r>
    </w:p>
  </w:footnote>
  <w:footnote w:type="continuationSeparator" w:id="0">
    <w:p w:rsidR="00BA5A86" w:rsidRDefault="00BA5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C3914" w:rsidRPr="00A22042" w:rsidRDefault="009F60F3">
        <w:pPr>
          <w:pStyle w:val="af2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2204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2204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2204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22042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A2204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14"/>
    <w:rsid w:val="009F60F3"/>
    <w:rsid w:val="00A22042"/>
    <w:rsid w:val="00A67571"/>
    <w:rsid w:val="00AC3914"/>
    <w:rsid w:val="00BA5A86"/>
    <w:rsid w:val="00BE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88073"/>
  <w15:docId w15:val="{B49E2A2D-327C-4A84-8EB3-8FC45601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No Spacing"/>
    <w:uiPriority w:val="1"/>
    <w:qFormat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FE447-89F0-480F-ABC9-75A472FA2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739</Words>
  <Characters>4213</Characters>
  <Application>Microsoft Office Word</Application>
  <DocSecurity>0</DocSecurity>
  <Lines>35</Lines>
  <Paragraphs>9</Paragraphs>
  <ScaleCrop>false</ScaleCrop>
  <Company>PNO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kolupaev</dc:creator>
  <cp:keywords/>
  <dc:description/>
  <cp:lastModifiedBy>Свирид Арина Викторовна</cp:lastModifiedBy>
  <cp:revision>33</cp:revision>
  <dcterms:created xsi:type="dcterms:W3CDTF">2025-02-13T03:11:00Z</dcterms:created>
  <dcterms:modified xsi:type="dcterms:W3CDTF">2025-12-30T11:11:00Z</dcterms:modified>
</cp:coreProperties>
</file>