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BC1" w:rsidRDefault="0055662F" w:rsidP="003F14C7">
      <w:pPr>
        <w:widowControl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ПРИЛОЖЕНИЕ № 7</w:t>
      </w:r>
    </w:p>
    <w:p w:rsidR="00CC5BC1" w:rsidRDefault="0055662F" w:rsidP="003F14C7">
      <w:pPr>
        <w:widowControl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 изменениям, которые вносятся в</w:t>
      </w:r>
      <w:r w:rsidR="003F14C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постановление Правительства Новосибирской области</w:t>
      </w:r>
    </w:p>
    <w:p w:rsidR="00CC5BC1" w:rsidRDefault="0055662F" w:rsidP="003F14C7">
      <w:pPr>
        <w:widowControl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 28.12.2024 №</w:t>
      </w:r>
      <w:r w:rsidR="003F1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631-п</w:t>
      </w:r>
    </w:p>
    <w:p w:rsidR="00CC5BC1" w:rsidRDefault="00CC5BC1" w:rsidP="003F14C7">
      <w:pPr>
        <w:widowControl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CC5BC1" w:rsidRDefault="0055662F" w:rsidP="003F14C7">
      <w:pPr>
        <w:widowControl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«ПРИЛОЖЕНИЕ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 16</w:t>
      </w:r>
    </w:p>
    <w:p w:rsidR="00CC5BC1" w:rsidRDefault="0055662F" w:rsidP="003F14C7">
      <w:pPr>
        <w:widowControl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Территориальной программе</w:t>
      </w:r>
    </w:p>
    <w:p w:rsidR="00CC5BC1" w:rsidRDefault="0055662F" w:rsidP="003F14C7">
      <w:pPr>
        <w:widowControl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государственных гарантий бесплатного</w:t>
      </w:r>
    </w:p>
    <w:p w:rsidR="00CC5BC1" w:rsidRDefault="0055662F" w:rsidP="003F14C7">
      <w:pPr>
        <w:widowControl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оказания гражданам медицинской</w:t>
      </w:r>
      <w:r w:rsidR="003F14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помощи в Новосибирской области</w:t>
      </w:r>
    </w:p>
    <w:p w:rsidR="003F14C7" w:rsidRDefault="0055662F" w:rsidP="003F14C7">
      <w:pPr>
        <w:widowControl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2025 год и на плановый</w:t>
      </w:r>
      <w:r w:rsidR="003F14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период </w:t>
      </w:r>
    </w:p>
    <w:p w:rsidR="00CC5BC1" w:rsidRDefault="0055662F" w:rsidP="003F14C7">
      <w:pPr>
        <w:widowControl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2026 и 2027 годов</w:t>
      </w:r>
    </w:p>
    <w:p w:rsidR="00CC5BC1" w:rsidRDefault="00CC5BC1" w:rsidP="003F14C7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C5BC1" w:rsidRDefault="005566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CC5BC1" w:rsidRDefault="005566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территориальной программы государственных гарантий бесплатного оказания гражданам медицинской помощи по видам и условиям ее оказания за счет бюджетных ассигнований консолидированного бюджета</w:t>
      </w:r>
    </w:p>
    <w:p w:rsidR="00CC5BC1" w:rsidRDefault="005566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 на 2025 год</w:t>
      </w:r>
    </w:p>
    <w:p w:rsidR="00715A0B" w:rsidRDefault="00715A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1580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567"/>
        <w:gridCol w:w="992"/>
        <w:gridCol w:w="1276"/>
        <w:gridCol w:w="1276"/>
        <w:gridCol w:w="851"/>
        <w:gridCol w:w="7"/>
        <w:gridCol w:w="1072"/>
        <w:gridCol w:w="1084"/>
        <w:gridCol w:w="955"/>
        <w:gridCol w:w="1178"/>
        <w:gridCol w:w="948"/>
        <w:gridCol w:w="1347"/>
        <w:gridCol w:w="921"/>
        <w:gridCol w:w="901"/>
        <w:gridCol w:w="720"/>
        <w:gridCol w:w="12"/>
      </w:tblGrid>
      <w:tr w:rsidR="00CC5BC1" w:rsidTr="00715A0B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 w:rsidP="00715A0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Установленные территориальной программой государственных гарантий бесплатного оказания гражданам медицинской помощи (далее – ТПГГ) виды и условия оказания медицинской помощи, а также иные направления расходования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бюджетных ассигнований консолидирован-ного бюджета субъекта Российской Федерации (далее</w:t>
            </w:r>
            <w:r w:rsidR="00715A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бюджетные ассигнования), включая бюджетные ассигнования, передаваемые в виде межбюджетного трансферта в бюджет территориального фонда обязательного медицинского страхования (далее – МБТ,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(далее – ОМС) сверх установленных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базовой программой ОМС (далее соответственно – ТП ОМС, базовая программа ОМС)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стро-ки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измере-ния</w:t>
            </w:r>
          </w:p>
        </w:tc>
        <w:tc>
          <w:tcPr>
            <w:tcW w:w="3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Установленный ТПГГ объем медицинской помощи, не входящей в базовую программу ОМС, в расчете на одного жителя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Установленный ТПГГ норматив финансовых затрат консолидированного бюджета субъекта Российской Федерации на единицу объема медицинской помощи, не входящей в базовую программу ОМС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</w:t>
            </w:r>
          </w:p>
        </w:tc>
        <w:tc>
          <w:tcPr>
            <w:tcW w:w="3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Утвержденная стоимость ТПГГ по направлениям расходования  бюджетных ассигнований консолидированного бюджета субъекта Российской Федерации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CC5B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CC5B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CC5B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 w:rsidP="00715A0B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общий норматив объема медицин-ской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мой за счет бюджетных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ассигнова-ний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включая средства МБТ в бюджет </w:t>
            </w:r>
            <w:r w:rsidR="00715A0B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ТФОМС,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норматив объема медицин-ской помощи за счет бюджетных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ассигнова-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(без учета медицин-ской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-мой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террито-риальной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программе ОМС сверх базовой программы ОМС за счет средств МБТ в бюджет ТФОМС)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lastRenderedPageBreak/>
              <w:t>норма-</w:t>
            </w:r>
            <w:proofErr w:type="spellStart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тив</w:t>
            </w:r>
            <w:proofErr w:type="spellEnd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объема меди-цинской помощи,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ваемой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терри</w:t>
            </w:r>
            <w:proofErr w:type="spellEnd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ториаль</w:t>
            </w:r>
            <w:proofErr w:type="spellEnd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-ной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прог-рамме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ОМС сверх базовой прог-раммы ОМС за счет средств МБТ в бюджет ТФОМС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 w:rsidP="00715A0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общий норматив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-вых затрат  на единицу объема медицин-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ской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оказыва-емой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 счет бюджет-ных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ассигно-ваний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включая средства МБТ в бюджет ТФОМС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715A0B" w:rsidRPr="00715A0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15A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норматив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-вых затрат на единицу объема медицин-ской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помощи за счет бюджет-ных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ассигно-ваний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(без учета средств МБТ в бюджет ТФОМС на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предоста-вление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медицин-ской помощи сверх базовой программы ОМС)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норматив финансовых затрат на единицу объема медицин-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ской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-мой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террито-риальной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программе ОМС сверх базовой программы ОМС за счет средств МБТ в бюджет ТФОМС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за счет бюджетных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ассигнова-ний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включая средства МБТ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бюджет ТФОМС на финансовое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-ние медицин-ской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-мой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террито-риальной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программе ОМС сверх базовой программы ОМС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за счет средств МБТ в бюджет ТФОМС на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совое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обеспе-чение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медицин-ской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оказыва-емой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террито-риальной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програм-ме ОМС сверх базовой програм-мы ОМС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за счет бюджетных ассигнований, включая средства МБТ в бюджет  ТФОМС на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финансовое обеспечение медицинской помощи, оказываемой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территори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-альной программе ОМС сверх  базовой программы ОМС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доли в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струк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-туре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расхо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-дов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счет средств МБТ в бюджет ТФОМС на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совое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обеспе-чение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меди-цинской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оказыва-емой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риаль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-ной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прог-рамме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ОМС сверх базовой прог-раммы ОМС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lastRenderedPageBreak/>
              <w:t xml:space="preserve">доли в </w:t>
            </w:r>
            <w:proofErr w:type="spellStart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струк</w:t>
            </w:r>
            <w:proofErr w:type="spellEnd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-туре </w:t>
            </w:r>
            <w:proofErr w:type="spellStart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расхо</w:t>
            </w:r>
            <w:proofErr w:type="spellEnd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-дов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CC5B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CC5B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CC5B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CC5BC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CC5BC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CC5BC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тысячи рублей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тысячи рублей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4=5+6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7= (5*8+6*9)/4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</w:t>
            </w:r>
          </w:p>
          <w:p w:rsidR="00CC5BC1" w:rsidRDefault="0055662F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8 366,01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23 337 299,62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I. Нормируемая медицинская помощь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3 015,15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8 410 865,33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36,04%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Скорая медицинская помощь, включая скорую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специализирован-ную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медицинскую помощь, не входящая в территориальную программу ОМС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CC5BC1" w:rsidRDefault="0055662F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0,0383949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0,0383949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4 392,55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4 392,55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168,65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470 460,22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2,02%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 идентифицирован-ным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застрахованным в системе ОМС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0,012305259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0,012305259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5 015,29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5 015,29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172 154,92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скорая медицинская помощь при санитарно-авиационной эвакуации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0,000136223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0,000136223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437 188,62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437 188,62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166 131,40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2. Первичная медико-санитарная помощь, предоставляемая: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922,35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2 572 929,22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11,02%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922,35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2 572 929,22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2.1.1.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профилактичес</w:t>
            </w:r>
            <w:proofErr w:type="spellEnd"/>
            <w:r w:rsidR="00715A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иными целями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C5BC1" w:rsidRDefault="005566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3F14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5662F">
              <w:rPr>
                <w:rFonts w:ascii="Times New Roman" w:hAnsi="Times New Roman" w:cs="Times New Roman"/>
                <w:sz w:val="20"/>
                <w:szCs w:val="20"/>
              </w:rPr>
              <w:t>осеще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5662F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1 109,03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1 109,03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538,99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1 503 529,04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идентифициро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-ванным и не застрахованным в системе ОМС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3F14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5662F">
              <w:rPr>
                <w:rFonts w:ascii="Times New Roman" w:hAnsi="Times New Roman" w:cs="Times New Roman"/>
                <w:sz w:val="20"/>
                <w:szCs w:val="20"/>
              </w:rPr>
              <w:t>осеще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5662F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оказания медицинской помощи больным с ВИЧ-инфекцией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3F14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5662F">
              <w:rPr>
                <w:rFonts w:ascii="Times New Roman" w:hAnsi="Times New Roman" w:cs="Times New Roman"/>
                <w:sz w:val="20"/>
                <w:szCs w:val="20"/>
              </w:rPr>
              <w:t>осеще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5662F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0,051811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0,051811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1 470,99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1 470,99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212 602,56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2.1.2. В связи с заболеваниями </w:t>
            </w:r>
            <w:r w:rsidR="00715A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обращений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C5BC1" w:rsidRDefault="005566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обраще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2 381,82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2 381,82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253,66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707 604,48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идентифициро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-ванным и не застрахованным в системе ОМС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обраще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2.2. В условиях дневных стационаров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</w:p>
          <w:p w:rsidR="00CC5BC1" w:rsidRDefault="0055662F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0,0001023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0,0001023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25 566,23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25 566,23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7 295,83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идентифициро</w:t>
            </w:r>
            <w:proofErr w:type="spellEnd"/>
            <w:r w:rsidR="00715A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ванным и не застрахованным в системе ОМС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В условиях дневных стационаров (первичная медико-санитарная помощь,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специализирован-ная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медицинская помощь)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CC5BC1" w:rsidRDefault="0055662F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210 150,54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0,90%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идентифициро</w:t>
            </w:r>
            <w:proofErr w:type="spellEnd"/>
            <w:r w:rsidR="00715A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ванным и не застрахованным в системе ОМС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4. Специализиро-ванная, в том числе </w:t>
            </w:r>
            <w:proofErr w:type="spellStart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высокотехноло-гичная</w:t>
            </w:r>
            <w:proofErr w:type="spellEnd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, медицинская помощь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1 659,85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4 630 228,51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19,84%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4.1. В условиях дневных стационаров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</w:p>
          <w:p w:rsidR="00CC5BC1" w:rsidRDefault="0055662F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0,0022623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0,0022623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30 983,37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30 983,37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195 529,03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идентифициро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-ванным и не застрахованным в системе ОМС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4.2. В условиях круглосуточных стационаров, </w:t>
            </w:r>
          </w:p>
          <w:p w:rsidR="00CC5BC1" w:rsidRDefault="0055662F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случай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госпита-лизации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0,010206489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0,010206489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162 627,36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162 627,36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1 659,85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4 630 228,51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идентифициро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-ванным и не застрахованным в системе ОМС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случай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госпита-лизации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0,002472128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0,002472128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67 390,08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67 390,08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166,60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464 728,54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для оказания медицинской помощи больным с ВИЧ-инфекцией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случай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госпита-лизации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0,000955368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0,000955368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235 884,14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235 884,14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225,36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628 639,80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 Паллиативная медицинская помощь: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188,95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527 096,83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2,26%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5.1. Первичная медицинская помощь, в том числе доврачебная и врачебная (включая ветеранов боевых действий)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 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3F14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5662F">
              <w:rPr>
                <w:rFonts w:ascii="Times New Roman" w:hAnsi="Times New Roman" w:cs="Times New Roman"/>
                <w:sz w:val="20"/>
                <w:szCs w:val="20"/>
              </w:rPr>
              <w:t>осеще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5662F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2 087,01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2 087,01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156 023,84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3F14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5662F">
              <w:rPr>
                <w:rFonts w:ascii="Times New Roman" w:hAnsi="Times New Roman" w:cs="Times New Roman"/>
                <w:sz w:val="20"/>
                <w:szCs w:val="20"/>
              </w:rPr>
              <w:t>осеще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5662F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0,009853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0,009853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1 229,42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1 229,42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33 792,18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посещения на дому выездными патронажными бригадами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3F14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5662F">
              <w:rPr>
                <w:rFonts w:ascii="Times New Roman" w:hAnsi="Times New Roman" w:cs="Times New Roman"/>
                <w:sz w:val="20"/>
                <w:szCs w:val="20"/>
              </w:rPr>
              <w:t>осеще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5662F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0,018707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0,018707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2 323,26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2 323,26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121 234,28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для детского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3F14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5662F">
              <w:rPr>
                <w:rFonts w:ascii="Times New Roman" w:hAnsi="Times New Roman" w:cs="Times New Roman"/>
                <w:sz w:val="20"/>
                <w:szCs w:val="20"/>
              </w:rPr>
              <w:t>осеще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5662F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0,004064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0,004064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2 333,58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2 333,58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26 455,11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5.2. Паллиативная медицинская помощь в стационарных условиях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койко-день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0,026575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0,026575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5 005,50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5 005,50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133,02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371 072,99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том числе для детского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койко-день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0,00266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4 997,09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4 997,09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37 079,30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5.3 Паллиативная медицинская помощь в условиях дневного стационара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II. Ненормируемая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медицинская помощь и прочие виды медицинских и иных услуг, </w:t>
            </w:r>
          </w:p>
          <w:p w:rsidR="00CC5BC1" w:rsidRDefault="0055662F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4 413,25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12 310 940,19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52,75%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Медицинские и иные государственные и муниципальные услуги (работы), оказываемые (выполняемые) в медицинских организациях, подведомствен-ных исполнительному органу субъекта Российской Федерации и органам местного самоуправления соответственно,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входящих в номенклатуру медицинских организаций, утверждаемую </w:t>
            </w: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Министерством здравоохранения Российской Федерации (далее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подведомствен-ные медицинские организации)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за исключением медицинской помощи, оказываемой за счет средств 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3 971,39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11 078 356,81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47,47%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 xml:space="preserve">7.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Высокотехноло-гичная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медицинская помощь, оказываемая в подведомствен-ных медицинских организациях, </w:t>
            </w:r>
          </w:p>
          <w:p w:rsidR="00CC5BC1" w:rsidRDefault="0055662F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116,92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326 160,87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1,40%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 w:rsidP="00715A0B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7.1. Не включенная в базовую программу ОМС и предусмотренная разделом II приложения № 1 к Программе государственных гарантий бесплатного оказания гражданам медицинской помощи на 2025 год и на плановый период 2026 и 2027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годов, утвержденной постановлением Правительства Российской Федерации от 27.12.2024 г. № 1940 (далее – Программа)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116,92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326 160,87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 w:rsidP="00715A0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7.2.</w:t>
            </w:r>
            <w:r w:rsidR="00715A0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Дополнитель</w:t>
            </w:r>
            <w:r w:rsidR="00715A0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высокотехноло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-гичной медицинской помощи, включенной в базовую программу ОМС в соответствии с разделом I приложения № 1 к Программе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8. Расходы на содержание и обеспечение деятельности подведомствен</w:t>
            </w:r>
            <w:r w:rsidR="00715A0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ных медицинских организаций, из них на: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324,94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906 422,51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3,88%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8.1. Финансовое обеспечение расходов, не включенных в структуру тарифов на оплату медицинской помощи, предусмотренную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в территориальной программе ОМС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(далее – тарифы ОМС)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8.2. Приобретение,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обслуживание, ремонт медицинского оборудования, за исключением расходов подведомствен</w:t>
            </w:r>
            <w:r w:rsidR="00715A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324,94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906 422,51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III.</w:t>
            </w:r>
            <w:r w:rsidR="00715A0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Дополнитель</w:t>
            </w:r>
            <w:r w:rsidR="00715A0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ные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меры социальной защиты (поддержки) отдельных категорий граждан, предоставляемые в соответствии с законодатель-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ством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Российской Федерации и субъекта Российской Федерации (из строки 18), </w:t>
            </w:r>
          </w:p>
          <w:p w:rsidR="00CC5BC1" w:rsidRDefault="0055662F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937,61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2 615 494,10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11,21%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9. Обеспечение при амбулаторном лечении (бесплатно или 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50-процентной скидкой) лекарственными препаратами, медицинскими изделиями, продуктами лечебного (энтерального) питания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804,03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2 242 860,50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9,61%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10. Бесплатное (со скидкой) зубное протезирование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133,58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372 633,60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1,60%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C5BC1" w:rsidTr="00715A0B">
        <w:trPr>
          <w:gridAfter w:val="1"/>
          <w:wAfter w:w="12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11. Осуществление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5BC1" w:rsidRDefault="005566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CC5BC1" w:rsidRDefault="00CC5BC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C5BC1" w:rsidRPr="00715A0B" w:rsidRDefault="0055662F" w:rsidP="00715A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15A0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715A0B">
        <w:rPr>
          <w:rFonts w:ascii="Times New Roman" w:hAnsi="Times New Roman" w:cs="Times New Roman"/>
          <w:sz w:val="20"/>
          <w:szCs w:val="20"/>
        </w:rPr>
        <w:t>Общий норматив финансовых затрат на единицу объема медицинской помощи в графе 7, оказываемой за счет бюджетных ассигнований консолидированного бюджета субъекта Российской Федерации, включая средства межбюджетного трансферта в бюджет территориального фонда обязательного медицинского страхования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сверх установленных базовой программой ОМС,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помощи, оказываемой по территориальной программе ОМС сверх базовой программы ОМС, в графе 6 на норматив финансовых затрат на единицу объема медицинской помощи, оказываемой по территориальной программе ОМС сверх базовой программы ОМС, в графе 9, разделенная на общий норматив объема медицинской помощи в графе 4.</w:t>
      </w:r>
    </w:p>
    <w:p w:rsidR="00CC5BC1" w:rsidRPr="00715A0B" w:rsidRDefault="0055662F" w:rsidP="00715A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15A0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715A0B">
        <w:rPr>
          <w:rFonts w:ascii="Times New Roman" w:hAnsi="Times New Roman" w:cs="Times New Roman"/>
          <w:sz w:val="20"/>
          <w:szCs w:val="20"/>
        </w:rPr>
        <w:t xml:space="preserve">Нормативы объема скорой медицинской помощи и нормативы финансовых затрат на один случай оказания медицинской помощи </w:t>
      </w:r>
      <w:proofErr w:type="spellStart"/>
      <w:r w:rsidRPr="00715A0B">
        <w:rPr>
          <w:rFonts w:ascii="Times New Roman" w:hAnsi="Times New Roman" w:cs="Times New Roman"/>
          <w:sz w:val="20"/>
          <w:szCs w:val="20"/>
        </w:rPr>
        <w:t>авиамедицинскими</w:t>
      </w:r>
      <w:proofErr w:type="spellEnd"/>
      <w:r w:rsidRPr="00715A0B">
        <w:rPr>
          <w:rFonts w:ascii="Times New Roman" w:hAnsi="Times New Roman" w:cs="Times New Roman"/>
          <w:sz w:val="20"/>
          <w:szCs w:val="20"/>
        </w:rPr>
        <w:t xml:space="preserve"> выездными бригадами скорой медицинской помощи при санитарно-авиационной эвакуации, осуществляемой воздушными судами, устанавливаются органом исполнительной власти Новосибирской области в сфере здравоохранения.</w:t>
      </w:r>
    </w:p>
    <w:p w:rsidR="00CC5BC1" w:rsidRPr="00715A0B" w:rsidRDefault="0055662F" w:rsidP="00715A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15A0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715A0B">
        <w:rPr>
          <w:rFonts w:ascii="Times New Roman" w:hAnsi="Times New Roman" w:cs="Times New Roman"/>
          <w:sz w:val="20"/>
          <w:szCs w:val="20"/>
        </w:rPr>
        <w:t>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веществ, а также посещения по паллиативной медицинской помощи, в том числе посещения на дому выездными патронажными бригадами, для которых устанавливаются отдельные нормативы (п. 5.1.), при этом объемы паллиативной медицинской помощи, оказанной в амбулаторных условия и на дому, учитываются в посещениях с профилактической и иными целями (п. 2.1.1.).</w:t>
      </w:r>
    </w:p>
    <w:p w:rsidR="00CC5BC1" w:rsidRPr="00715A0B" w:rsidRDefault="0055662F" w:rsidP="00715A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15A0B">
        <w:rPr>
          <w:rFonts w:ascii="Times New Roman" w:eastAsia="Times New Roman" w:hAnsi="Times New Roman" w:cs="Times New Roman"/>
          <w:sz w:val="20"/>
          <w:szCs w:val="20"/>
          <w:vertAlign w:val="superscript"/>
        </w:rPr>
        <w:lastRenderedPageBreak/>
        <w:t>4</w:t>
      </w:r>
      <w:r w:rsidRPr="00715A0B">
        <w:rPr>
          <w:rFonts w:ascii="Times New Roman" w:hAnsi="Times New Roman" w:cs="Times New Roman"/>
          <w:sz w:val="20"/>
          <w:szCs w:val="20"/>
        </w:rPr>
        <w:t>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CC5BC1" w:rsidRPr="00715A0B" w:rsidRDefault="0055662F" w:rsidP="00715A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15A0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5</w:t>
      </w:r>
      <w:r w:rsidRPr="00715A0B">
        <w:rPr>
          <w:rFonts w:ascii="Times New Roman" w:hAnsi="Times New Roman" w:cs="Times New Roman"/>
          <w:sz w:val="20"/>
          <w:szCs w:val="20"/>
        </w:rPr>
        <w:t>Орган исполнительной власти Новосибирской области в сфере здравоохранения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 специализированной медицинской помощи, включающие случаи оказания медицинской помощи по профилю «медицинская реабилитация» и случаи оказания паллиативной медицинской помощи в условиях дневного стационара, с учетом реальной потребности населения, а также общие нормативы объема и стоимости единицы объема медицинской помощи в условиях дневного стационара.</w:t>
      </w:r>
    </w:p>
    <w:p w:rsidR="00CC5BC1" w:rsidRPr="00715A0B" w:rsidRDefault="0055662F" w:rsidP="00715A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15A0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6</w:t>
      </w:r>
      <w:r w:rsidRPr="00715A0B">
        <w:rPr>
          <w:rFonts w:ascii="Times New Roman" w:hAnsi="Times New Roman" w:cs="Times New Roman"/>
          <w:sz w:val="20"/>
          <w:szCs w:val="20"/>
        </w:rPr>
        <w:t>Орган исполнительной власти Новосибирской области в сфере здравоохранения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(п. 5.3.), при этом объемы паллиативной медицинской помощи, оказанной в дневном стационаре, учитываются в случаях лечения в условиях дневного стационара (п. 2.2., 3., 4.1.).</w:t>
      </w:r>
    </w:p>
    <w:p w:rsidR="00CC5BC1" w:rsidRPr="00715A0B" w:rsidRDefault="0055662F" w:rsidP="00715A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15A0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7</w:t>
      </w:r>
      <w:r w:rsidRPr="00715A0B">
        <w:rPr>
          <w:rFonts w:ascii="Times New Roman" w:hAnsi="Times New Roman" w:cs="Times New Roman"/>
          <w:sz w:val="20"/>
          <w:szCs w:val="20"/>
        </w:rPr>
        <w:t>Отражаются расходы подведомственных медицинских организаций на оказание медицинских и иных услуг (работ), не оплачиваемых по территориальной программе ОМС, в том числе в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 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исследований, проводимых по заболеваниям, указанным в разделе III Программы,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переливания крови (в центрах крови) и 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медицинских организаций, утверждаемую Министерством здравоохранения Российской Федерации.</w:t>
      </w:r>
    </w:p>
    <w:p w:rsidR="00CC5BC1" w:rsidRPr="00715A0B" w:rsidRDefault="0055662F" w:rsidP="00715A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15A0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8</w:t>
      </w:r>
      <w:r w:rsidRPr="00715A0B">
        <w:rPr>
          <w:rFonts w:ascii="Times New Roman" w:hAnsi="Times New Roman" w:cs="Times New Roman"/>
          <w:sz w:val="20"/>
          <w:szCs w:val="20"/>
        </w:rPr>
        <w:t xml:space="preserve">Указываются расходы консолидированного бюджета Новосибирской области,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 базовой программе ОМС согласно </w:t>
      </w:r>
      <w:proofErr w:type="gramStart"/>
      <w:r w:rsidRPr="00715A0B">
        <w:rPr>
          <w:rFonts w:ascii="Times New Roman" w:hAnsi="Times New Roman" w:cs="Times New Roman"/>
          <w:sz w:val="20"/>
          <w:szCs w:val="20"/>
        </w:rPr>
        <w:t>разделу</w:t>
      </w:r>
      <w:proofErr w:type="gramEnd"/>
      <w:r w:rsidRPr="00715A0B">
        <w:rPr>
          <w:rFonts w:ascii="Times New Roman" w:hAnsi="Times New Roman" w:cs="Times New Roman"/>
          <w:sz w:val="20"/>
          <w:szCs w:val="20"/>
        </w:rPr>
        <w:t xml:space="preserve"> I приложения № 1 к Программе, в дополнение к объемам высокотехнологичной медицинской помощи, предоставляемым в рамках территориальной программы ОМС.</w:t>
      </w:r>
    </w:p>
    <w:p w:rsidR="00CC5BC1" w:rsidRPr="00715A0B" w:rsidRDefault="0055662F" w:rsidP="00715A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15A0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9</w:t>
      </w:r>
      <w:r w:rsidRPr="00715A0B">
        <w:rPr>
          <w:rFonts w:ascii="Times New Roman" w:hAnsi="Times New Roman" w:cs="Times New Roman"/>
          <w:sz w:val="20"/>
          <w:szCs w:val="20"/>
        </w:rPr>
        <w:t>Не включены бюджетные ассигнования федерального бюджета, направляемые в бюджет Новосибирской области в виде субвенции на софинансирование расходных обязательств по предоставлению отдельным категориям граждан социальной услуги по бесплатному (с 50%-ной скидкой со стоимости) обеспечению лекарственными препаратами и медицинскими изделиями по рецептам врачей при амбулаторном лечении, а также специализированными продуктами лечебного питания для детей-инвалидов; иные МБТ на финансовое обеспечение расходов по обеспечению пациентов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тканей.</w:t>
      </w:r>
    </w:p>
    <w:p w:rsidR="00CC5BC1" w:rsidRPr="00715A0B" w:rsidRDefault="0055662F" w:rsidP="00715A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15A0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10</w:t>
      </w:r>
      <w:r w:rsidRPr="00715A0B">
        <w:rPr>
          <w:rFonts w:ascii="Times New Roman" w:hAnsi="Times New Roman" w:cs="Times New Roman"/>
          <w:sz w:val="20"/>
          <w:szCs w:val="20"/>
        </w:rPr>
        <w:t>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предусмотренных в консолидированном бюджете Новосибирской области по кодам бюджетной классификации Российской Федерации 09 «Здравоохранение» и 10 «Социальная политика» (приказ Министерства финансов Российской Федерации от 24.05.2022 № 82н) не исполнительному органу Новосибирской области в сфере охраны здоровья, а иным исполнительным органам Новосибирской области, бюджетные ассигнования на указанные цели не включаются в стоимость ТПГГ и соответствующий подушевой норматив ее финансового обеспечения, а отражаются в пояснительной записке к ТПГГ и сопровождаются выпиской из закона о бюджете Новосибирской области с указанием размера бюджетных ассигнований, предусмотренных на вышеуказанные цели, и наименования исполнительного органа Новосибирской области, которому они предусмотрены.</w:t>
      </w:r>
    </w:p>
    <w:p w:rsidR="00CC5BC1" w:rsidRDefault="00CC5B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F14C7" w:rsidRDefault="003F14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F14C7" w:rsidRDefault="003F14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C5BC1" w:rsidRDefault="005566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  <w:bookmarkStart w:id="0" w:name="_GoBack"/>
      <w:bookmarkEnd w:id="0"/>
    </w:p>
    <w:sectPr w:rsidR="00CC5BC1">
      <w:headerReference w:type="default" r:id="rId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B42" w:rsidRDefault="00770B42">
      <w:pPr>
        <w:spacing w:after="0" w:line="240" w:lineRule="auto"/>
      </w:pPr>
      <w:r>
        <w:separator/>
      </w:r>
    </w:p>
  </w:endnote>
  <w:endnote w:type="continuationSeparator" w:id="0">
    <w:p w:rsidR="00770B42" w:rsidRDefault="0077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B42" w:rsidRDefault="00770B42">
      <w:pPr>
        <w:spacing w:after="0" w:line="240" w:lineRule="auto"/>
      </w:pPr>
      <w:r>
        <w:separator/>
      </w:r>
    </w:p>
  </w:footnote>
  <w:footnote w:type="continuationSeparator" w:id="0">
    <w:p w:rsidR="00770B42" w:rsidRDefault="00770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3757"/>
      <w:docPartObj>
        <w:docPartGallery w:val="Page Numbers (Top of Page)"/>
        <w:docPartUnique/>
      </w:docPartObj>
    </w:sdtPr>
    <w:sdtEndPr/>
    <w:sdtContent>
      <w:p w:rsidR="00CC5BC1" w:rsidRDefault="0055662F">
        <w:pPr>
          <w:pStyle w:val="af6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F14C7">
          <w:rPr>
            <w:rFonts w:ascii="Times New Roman" w:hAnsi="Times New Roman" w:cs="Times New Roman"/>
            <w:noProof/>
            <w:sz w:val="20"/>
            <w:szCs w:val="20"/>
          </w:rPr>
          <w:t>12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BC1"/>
    <w:rsid w:val="003F14C7"/>
    <w:rsid w:val="0055662F"/>
    <w:rsid w:val="00715A0B"/>
    <w:rsid w:val="00770B42"/>
    <w:rsid w:val="00CC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242F"/>
  <w15:docId w15:val="{4120A6DA-FEAE-4FB4-A16A-AFA476A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2789</Words>
  <Characters>15898</Characters>
  <Application>Microsoft Office Word</Application>
  <DocSecurity>0</DocSecurity>
  <Lines>132</Lines>
  <Paragraphs>37</Paragraphs>
  <ScaleCrop>false</ScaleCrop>
  <Company>PNO</Company>
  <LinksUpToDate>false</LinksUpToDate>
  <CharactersWithSpaces>18650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Корпико Андрей Андреевич</dc:creator>
  <cp:keywords/>
  <dc:description/>
  <cp:lastModifiedBy>Мартынова Юлия Викторовна</cp:lastModifiedBy>
  <cp:revision>61</cp:revision>
  <dcterms:created xsi:type="dcterms:W3CDTF">2025-02-14T02:55:00Z</dcterms:created>
  <dcterms:modified xsi:type="dcterms:W3CDTF">2025-12-30T03:02:00Z</dcterms:modified>
</cp:coreProperties>
</file>