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4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30"/>
        <w:gridCol w:w="4111"/>
      </w:tblGrid>
      <w:tr>
        <w:trPr/>
        <w:tc>
          <w:tcPr>
            <w:tcW w:w="10630" w:type="dxa"/>
            <w:tcBorders/>
          </w:tcPr>
          <w:p>
            <w:pPr>
              <w:pStyle w:val="BodyText"/>
              <w:widowControl w:val="false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4111" w:type="dxa"/>
            <w:tcBorders/>
          </w:tcPr>
          <w:p>
            <w:pPr>
              <w:pStyle w:val="BodyText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№ 5</w:t>
            </w:r>
          </w:p>
          <w:p>
            <w:pPr>
              <w:pStyle w:val="BodyText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приказу министерства здравоохранения</w:t>
            </w:r>
          </w:p>
          <w:p>
            <w:pPr>
              <w:pStyle w:val="BodyText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Новосибирской области</w:t>
            </w:r>
          </w:p>
          <w:p>
            <w:pPr>
              <w:pStyle w:val="BodyText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КАЛЕНДАРНЫЙ ПЛАН-ГРАФИК 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проведения профилактического медицинского осмотра и диспансеризации определенных групп взрослого населения терапевтического, в том числе цехового, участка (участка врача общей практики (семейного врача), фельдшерского или комплексного участка № ______ в 2026  году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"/>
        <w:gridCol w:w="2381"/>
        <w:gridCol w:w="1819"/>
        <w:gridCol w:w="1674"/>
        <w:gridCol w:w="2116"/>
        <w:gridCol w:w="9"/>
        <w:gridCol w:w="1574"/>
        <w:gridCol w:w="1562"/>
        <w:gridCol w:w="1571"/>
        <w:gridCol w:w="1570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ФИО</w:t>
            </w:r>
            <w:r>
              <w:rPr>
                <w:vertAlign w:val="superscript"/>
              </w:rPr>
              <w:t>*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Адрес фактического проживания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Контактный телефон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Дата информирования о порядке проведения ПМО и ДВН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Согласованный с гражданином срок прохождения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Дата фактического завершения прохождения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ДВН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ПМО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ДВН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ПМО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мужчин, которые в 2026 году будут находиться в возрасте от 18 до 34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женщин, которые в 2026 году будут находиться в возрасте от 18 до 34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мужчин, которые в 2026 году будут находиться в возрасте от 35 до 39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женщин, которые в 2026 году будут находиться в возрасте от 35 до 39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мужчин, которые в 2026 году будут находиться в возрасте от 40 до 54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женщин, которые в 2026 году будут находиться в возрасте от 40 до 54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мужчин, которые в 2026 году будут находиться в возрасте от 55 до 59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женщин, которые в 2026 году будут находиться в возрасте от 55 до 59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лиц, которые в 2026 году будут находиться в возрасте от 60 до 64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лиц, которые в 2026 году будут находиться в возрасте от 65 до 74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Список лиц, которые в 2026 году будут находиться в возрасте от 75 лет включительно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Всего подлежат прохождению и прошли: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 последнее при наличии</w:t>
      </w:r>
    </w:p>
    <w:p>
      <w:pPr>
        <w:pStyle w:val="BodyTex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rPr>
          <w:bCs/>
          <w:szCs w:val="28"/>
        </w:rPr>
      </w:pPr>
      <w:r>
        <w:rPr>
          <w:bCs/>
          <w:szCs w:val="28"/>
        </w:rPr>
      </w:r>
    </w:p>
    <w:p>
      <w:pPr>
        <w:pStyle w:val="BodyText"/>
        <w:jc w:val="center"/>
        <w:rPr>
          <w:bCs/>
          <w:szCs w:val="28"/>
        </w:rPr>
      </w:pPr>
      <w:r>
        <w:rPr>
          <w:bCs/>
          <w:szCs w:val="28"/>
        </w:rPr>
        <w:t>_________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8150484"/>
    </w:sdtPr>
    <w:sdtContent>
      <w:p>
        <w:pPr>
          <w:pStyle w:val="Header"/>
          <w:jc w:val="center"/>
          <w:rPr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0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c30e1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30e1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30e1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c30e12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30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c30e1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LibreOffice/24.8.7.2$Linux_X86_64 LibreOffice_project/480$Build-2</Application>
  <AppVersion>15.0000</AppVersion>
  <Pages>2</Pages>
  <Words>270</Words>
  <Characters>1429</Characters>
  <CharactersWithSpaces>1662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2024-04-12T04:09:00Z</dcterms:created>
  <dc:creator>Dergacheva_EN</dc:creator>
  <dc:description/>
  <dc:language>ru-RU</dc:language>
  <cp:lastModifiedBy/>
  <cp:lastPrinted>2026-02-10T17:27:45Z</cp:lastPrinted>
  <dcterms:modified xsi:type="dcterms:W3CDTF">2026-02-10T17:28:50Z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